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42D9" w14:textId="43301722" w:rsidR="00316EA4" w:rsidRDefault="00B934D5">
      <w:pPr>
        <w:pStyle w:val="Title"/>
        <w:tabs>
          <w:tab w:val="left" w:pos="2610"/>
          <w:tab w:val="left" w:pos="2790"/>
        </w:tabs>
        <w:rPr>
          <w:rFonts w:ascii="Georgia" w:eastAsia="Georgia" w:hAnsi="Georgia" w:cs="Georgia"/>
        </w:rPr>
      </w:pPr>
      <w:r>
        <w:rPr>
          <w:rFonts w:ascii="Georgia" w:eastAsia="Georgia" w:hAnsi="Georgia" w:cs="Georgia"/>
        </w:rPr>
        <w:t xml:space="preserve">AMCIS </w:t>
      </w:r>
      <w:r w:rsidR="00662EE6">
        <w:rPr>
          <w:rFonts w:ascii="Georgia" w:eastAsia="Georgia" w:hAnsi="Georgia" w:cs="Georgia"/>
        </w:rPr>
        <w:t>2022</w:t>
      </w:r>
      <w:r>
        <w:rPr>
          <w:rFonts w:ascii="Georgia" w:eastAsia="Georgia" w:hAnsi="Georgia" w:cs="Georgia"/>
        </w:rPr>
        <w:t xml:space="preserve"> Proposed Panel Title</w:t>
      </w:r>
    </w:p>
    <w:p w14:paraId="30AC694E" w14:textId="77777777" w:rsidR="00316EA4" w:rsidRDefault="00B934D5">
      <w:pPr>
        <w:pBdr>
          <w:top w:val="nil"/>
          <w:left w:val="nil"/>
          <w:bottom w:val="nil"/>
          <w:right w:val="nil"/>
          <w:between w:val="nil"/>
        </w:pBdr>
        <w:jc w:val="center"/>
        <w:rPr>
          <w:rFonts w:ascii="Georgia" w:eastAsia="Georgia" w:hAnsi="Georgia" w:cs="Georgia"/>
          <w:i/>
          <w:color w:val="000000"/>
          <w:sz w:val="24"/>
          <w:szCs w:val="24"/>
        </w:rPr>
      </w:pPr>
      <w:r>
        <w:rPr>
          <w:rFonts w:ascii="Georgia" w:eastAsia="Georgia" w:hAnsi="Georgia" w:cs="Georgia"/>
          <w:i/>
          <w:color w:val="000000"/>
          <w:sz w:val="24"/>
          <w:szCs w:val="24"/>
        </w:rPr>
        <w:t xml:space="preserve">Panel </w:t>
      </w:r>
    </w:p>
    <w:tbl>
      <w:tblPr>
        <w:tblStyle w:val="a"/>
        <w:tblW w:w="10296" w:type="dxa"/>
        <w:tblInd w:w="0" w:type="dxa"/>
        <w:tblLayout w:type="fixed"/>
        <w:tblLook w:val="0000" w:firstRow="0" w:lastRow="0" w:firstColumn="0" w:lastColumn="0" w:noHBand="0" w:noVBand="0"/>
      </w:tblPr>
      <w:tblGrid>
        <w:gridCol w:w="5148"/>
        <w:gridCol w:w="5148"/>
      </w:tblGrid>
      <w:tr w:rsidR="00316EA4" w14:paraId="37A42149" w14:textId="77777777">
        <w:tc>
          <w:tcPr>
            <w:tcW w:w="10296" w:type="dxa"/>
            <w:gridSpan w:val="2"/>
            <w:tcBorders>
              <w:top w:val="nil"/>
              <w:left w:val="nil"/>
              <w:bottom w:val="nil"/>
              <w:right w:val="nil"/>
            </w:tcBorders>
          </w:tcPr>
          <w:p w14:paraId="6150B372" w14:textId="77777777" w:rsidR="00316EA4" w:rsidRDefault="00B934D5">
            <w:pPr>
              <w:pBdr>
                <w:top w:val="nil"/>
                <w:left w:val="nil"/>
                <w:bottom w:val="nil"/>
                <w:right w:val="nil"/>
                <w:between w:val="nil"/>
              </w:pBdr>
              <w:spacing w:after="0"/>
              <w:jc w:val="center"/>
              <w:rPr>
                <w:rFonts w:ascii="Georgia" w:eastAsia="Georgia" w:hAnsi="Georgia" w:cs="Georgia"/>
                <w:b/>
                <w:color w:val="000000"/>
                <w:sz w:val="24"/>
                <w:szCs w:val="24"/>
              </w:rPr>
            </w:pPr>
            <w:r>
              <w:rPr>
                <w:rFonts w:ascii="Georgia" w:eastAsia="Georgia" w:hAnsi="Georgia" w:cs="Georgia"/>
                <w:b/>
                <w:color w:val="000000"/>
                <w:sz w:val="24"/>
                <w:szCs w:val="24"/>
              </w:rPr>
              <w:t>Moderator’s name</w:t>
            </w:r>
          </w:p>
          <w:p w14:paraId="7000FBA5"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Affiliation</w:t>
            </w:r>
          </w:p>
          <w:p w14:paraId="70C2E3F9"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e-mail address</w:t>
            </w:r>
          </w:p>
          <w:p w14:paraId="7FB0AB2F" w14:textId="77777777" w:rsidR="00316EA4" w:rsidRDefault="00316EA4">
            <w:pPr>
              <w:pBdr>
                <w:top w:val="nil"/>
                <w:left w:val="nil"/>
                <w:bottom w:val="nil"/>
                <w:right w:val="nil"/>
                <w:between w:val="nil"/>
              </w:pBdr>
              <w:spacing w:after="0"/>
              <w:jc w:val="center"/>
              <w:rPr>
                <w:rFonts w:ascii="Georgia" w:eastAsia="Georgia" w:hAnsi="Georgia" w:cs="Georgia"/>
                <w:color w:val="000000"/>
                <w:sz w:val="24"/>
                <w:szCs w:val="24"/>
              </w:rPr>
            </w:pPr>
          </w:p>
        </w:tc>
      </w:tr>
      <w:tr w:rsidR="00316EA4" w14:paraId="21C90FA2" w14:textId="77777777">
        <w:tc>
          <w:tcPr>
            <w:tcW w:w="5148" w:type="dxa"/>
            <w:tcBorders>
              <w:top w:val="nil"/>
              <w:left w:val="nil"/>
              <w:bottom w:val="nil"/>
              <w:right w:val="nil"/>
            </w:tcBorders>
          </w:tcPr>
          <w:p w14:paraId="2E9DC70F" w14:textId="77777777" w:rsidR="00316EA4" w:rsidRDefault="00B934D5">
            <w:pPr>
              <w:pBdr>
                <w:top w:val="nil"/>
                <w:left w:val="nil"/>
                <w:bottom w:val="nil"/>
                <w:right w:val="nil"/>
                <w:between w:val="nil"/>
              </w:pBdr>
              <w:spacing w:after="0"/>
              <w:jc w:val="center"/>
              <w:rPr>
                <w:rFonts w:ascii="Georgia" w:eastAsia="Georgia" w:hAnsi="Georgia" w:cs="Georgia"/>
                <w:b/>
                <w:color w:val="000000"/>
                <w:sz w:val="24"/>
                <w:szCs w:val="24"/>
              </w:rPr>
            </w:pPr>
            <w:r>
              <w:rPr>
                <w:rFonts w:ascii="Georgia" w:eastAsia="Georgia" w:hAnsi="Georgia" w:cs="Georgia"/>
                <w:b/>
                <w:color w:val="000000"/>
                <w:sz w:val="24"/>
                <w:szCs w:val="24"/>
              </w:rPr>
              <w:t>First Panelist’s name (if known)</w:t>
            </w:r>
          </w:p>
          <w:p w14:paraId="75EA669C"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Affiliation</w:t>
            </w:r>
          </w:p>
          <w:p w14:paraId="3C6F588C"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e-mail address</w:t>
            </w:r>
          </w:p>
          <w:p w14:paraId="16A4BFAA" w14:textId="77777777" w:rsidR="00316EA4" w:rsidRDefault="00316EA4">
            <w:pPr>
              <w:pBdr>
                <w:top w:val="nil"/>
                <w:left w:val="nil"/>
                <w:bottom w:val="nil"/>
                <w:right w:val="nil"/>
                <w:between w:val="nil"/>
              </w:pBdr>
              <w:spacing w:after="0"/>
              <w:jc w:val="center"/>
              <w:rPr>
                <w:rFonts w:ascii="Georgia" w:eastAsia="Georgia" w:hAnsi="Georgia" w:cs="Georgia"/>
                <w:color w:val="000000"/>
                <w:sz w:val="24"/>
                <w:szCs w:val="24"/>
              </w:rPr>
            </w:pPr>
          </w:p>
        </w:tc>
        <w:tc>
          <w:tcPr>
            <w:tcW w:w="5148" w:type="dxa"/>
            <w:tcBorders>
              <w:top w:val="nil"/>
              <w:left w:val="nil"/>
              <w:bottom w:val="nil"/>
              <w:right w:val="nil"/>
            </w:tcBorders>
          </w:tcPr>
          <w:p w14:paraId="49599734" w14:textId="77777777" w:rsidR="00316EA4" w:rsidRDefault="00B934D5">
            <w:pPr>
              <w:pBdr>
                <w:top w:val="nil"/>
                <w:left w:val="nil"/>
                <w:bottom w:val="nil"/>
                <w:right w:val="nil"/>
                <w:between w:val="nil"/>
              </w:pBdr>
              <w:spacing w:after="0"/>
              <w:jc w:val="center"/>
              <w:rPr>
                <w:rFonts w:ascii="Georgia" w:eastAsia="Georgia" w:hAnsi="Georgia" w:cs="Georgia"/>
                <w:b/>
                <w:color w:val="000000"/>
                <w:sz w:val="24"/>
                <w:szCs w:val="24"/>
              </w:rPr>
            </w:pPr>
            <w:r>
              <w:rPr>
                <w:rFonts w:ascii="Georgia" w:eastAsia="Georgia" w:hAnsi="Georgia" w:cs="Georgia"/>
                <w:b/>
                <w:color w:val="000000"/>
                <w:sz w:val="24"/>
                <w:szCs w:val="24"/>
              </w:rPr>
              <w:t>Second Panelist’s name (if known)</w:t>
            </w:r>
          </w:p>
          <w:p w14:paraId="0D0A7372"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Affiliation</w:t>
            </w:r>
          </w:p>
          <w:p w14:paraId="64FB8FD0"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e-mail address</w:t>
            </w:r>
          </w:p>
        </w:tc>
      </w:tr>
      <w:tr w:rsidR="00316EA4" w14:paraId="160AF6D2" w14:textId="77777777">
        <w:tc>
          <w:tcPr>
            <w:tcW w:w="5148" w:type="dxa"/>
            <w:tcBorders>
              <w:top w:val="nil"/>
              <w:left w:val="nil"/>
              <w:bottom w:val="nil"/>
              <w:right w:val="nil"/>
            </w:tcBorders>
          </w:tcPr>
          <w:p w14:paraId="39697100" w14:textId="77777777" w:rsidR="00316EA4" w:rsidRDefault="00B934D5">
            <w:pPr>
              <w:pBdr>
                <w:top w:val="nil"/>
                <w:left w:val="nil"/>
                <w:bottom w:val="nil"/>
                <w:right w:val="nil"/>
                <w:between w:val="nil"/>
              </w:pBdr>
              <w:spacing w:after="0"/>
              <w:jc w:val="center"/>
              <w:rPr>
                <w:rFonts w:ascii="Georgia" w:eastAsia="Georgia" w:hAnsi="Georgia" w:cs="Georgia"/>
                <w:b/>
                <w:color w:val="000000"/>
                <w:sz w:val="24"/>
                <w:szCs w:val="24"/>
              </w:rPr>
            </w:pPr>
            <w:r>
              <w:rPr>
                <w:rFonts w:ascii="Georgia" w:eastAsia="Georgia" w:hAnsi="Georgia" w:cs="Georgia"/>
                <w:b/>
                <w:color w:val="000000"/>
                <w:sz w:val="24"/>
                <w:szCs w:val="24"/>
              </w:rPr>
              <w:t>Third Panelist’s name (if known)</w:t>
            </w:r>
          </w:p>
          <w:p w14:paraId="1D20DADA"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Affiliation</w:t>
            </w:r>
          </w:p>
          <w:p w14:paraId="1078AC79"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e-mail address</w:t>
            </w:r>
          </w:p>
          <w:p w14:paraId="007D582E" w14:textId="77777777" w:rsidR="00316EA4" w:rsidRDefault="00316EA4">
            <w:pPr>
              <w:pBdr>
                <w:top w:val="nil"/>
                <w:left w:val="nil"/>
                <w:bottom w:val="nil"/>
                <w:right w:val="nil"/>
                <w:between w:val="nil"/>
              </w:pBdr>
              <w:spacing w:after="0"/>
              <w:jc w:val="center"/>
              <w:rPr>
                <w:rFonts w:ascii="Georgia" w:eastAsia="Georgia" w:hAnsi="Georgia" w:cs="Georgia"/>
                <w:color w:val="000000"/>
                <w:sz w:val="24"/>
                <w:szCs w:val="24"/>
              </w:rPr>
            </w:pPr>
          </w:p>
        </w:tc>
        <w:tc>
          <w:tcPr>
            <w:tcW w:w="5148" w:type="dxa"/>
            <w:tcBorders>
              <w:top w:val="nil"/>
              <w:left w:val="nil"/>
              <w:bottom w:val="nil"/>
              <w:right w:val="nil"/>
            </w:tcBorders>
          </w:tcPr>
          <w:p w14:paraId="63AC955B" w14:textId="77777777" w:rsidR="00316EA4" w:rsidRDefault="00B934D5">
            <w:pPr>
              <w:pBdr>
                <w:top w:val="nil"/>
                <w:left w:val="nil"/>
                <w:bottom w:val="nil"/>
                <w:right w:val="nil"/>
                <w:between w:val="nil"/>
              </w:pBdr>
              <w:spacing w:after="0"/>
              <w:jc w:val="center"/>
              <w:rPr>
                <w:rFonts w:ascii="Georgia" w:eastAsia="Georgia" w:hAnsi="Georgia" w:cs="Georgia"/>
                <w:b/>
                <w:color w:val="000000"/>
                <w:sz w:val="24"/>
                <w:szCs w:val="24"/>
              </w:rPr>
            </w:pPr>
            <w:r>
              <w:rPr>
                <w:rFonts w:ascii="Georgia" w:eastAsia="Georgia" w:hAnsi="Georgia" w:cs="Georgia"/>
                <w:b/>
                <w:color w:val="000000"/>
                <w:sz w:val="24"/>
                <w:szCs w:val="24"/>
              </w:rPr>
              <w:t>Fourth Panelist’s name (if known)</w:t>
            </w:r>
          </w:p>
          <w:p w14:paraId="6EEAAA2F"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Affiliation</w:t>
            </w:r>
          </w:p>
          <w:p w14:paraId="3B8FC87B" w14:textId="77777777" w:rsidR="00316EA4" w:rsidRDefault="00B934D5">
            <w:pPr>
              <w:pBdr>
                <w:top w:val="nil"/>
                <w:left w:val="nil"/>
                <w:bottom w:val="nil"/>
                <w:right w:val="nil"/>
                <w:between w:val="nil"/>
              </w:pBdr>
              <w:spacing w:after="0"/>
              <w:jc w:val="center"/>
              <w:rPr>
                <w:rFonts w:ascii="Georgia" w:eastAsia="Georgia" w:hAnsi="Georgia" w:cs="Georgia"/>
                <w:color w:val="000000"/>
                <w:sz w:val="24"/>
                <w:szCs w:val="24"/>
              </w:rPr>
            </w:pPr>
            <w:r>
              <w:rPr>
                <w:rFonts w:ascii="Georgia" w:eastAsia="Georgia" w:hAnsi="Georgia" w:cs="Georgia"/>
                <w:color w:val="000000"/>
                <w:sz w:val="24"/>
                <w:szCs w:val="24"/>
              </w:rPr>
              <w:t>e-mail address</w:t>
            </w:r>
          </w:p>
        </w:tc>
      </w:tr>
      <w:tr w:rsidR="00316EA4" w14:paraId="6BC8EF3F" w14:textId="77777777">
        <w:tc>
          <w:tcPr>
            <w:tcW w:w="5148" w:type="dxa"/>
            <w:tcBorders>
              <w:top w:val="nil"/>
              <w:left w:val="nil"/>
              <w:bottom w:val="nil"/>
              <w:right w:val="nil"/>
            </w:tcBorders>
          </w:tcPr>
          <w:p w14:paraId="3DAB8B7D" w14:textId="77777777" w:rsidR="00316EA4" w:rsidRDefault="00316EA4">
            <w:pPr>
              <w:pBdr>
                <w:top w:val="nil"/>
                <w:left w:val="nil"/>
                <w:bottom w:val="nil"/>
                <w:right w:val="nil"/>
                <w:between w:val="nil"/>
              </w:pBdr>
              <w:spacing w:after="0"/>
              <w:jc w:val="center"/>
              <w:rPr>
                <w:rFonts w:ascii="Georgia" w:eastAsia="Georgia" w:hAnsi="Georgia" w:cs="Georgia"/>
                <w:b/>
                <w:color w:val="000000"/>
                <w:sz w:val="24"/>
                <w:szCs w:val="24"/>
              </w:rPr>
            </w:pPr>
          </w:p>
        </w:tc>
        <w:tc>
          <w:tcPr>
            <w:tcW w:w="5148" w:type="dxa"/>
            <w:tcBorders>
              <w:top w:val="nil"/>
              <w:left w:val="nil"/>
              <w:bottom w:val="nil"/>
              <w:right w:val="nil"/>
            </w:tcBorders>
          </w:tcPr>
          <w:p w14:paraId="791312E6" w14:textId="77777777" w:rsidR="00316EA4" w:rsidRDefault="00316EA4">
            <w:pPr>
              <w:pBdr>
                <w:top w:val="nil"/>
                <w:left w:val="nil"/>
                <w:bottom w:val="nil"/>
                <w:right w:val="nil"/>
                <w:between w:val="nil"/>
              </w:pBdr>
              <w:spacing w:after="0"/>
              <w:jc w:val="center"/>
              <w:rPr>
                <w:rFonts w:ascii="Georgia" w:eastAsia="Georgia" w:hAnsi="Georgia" w:cs="Georgia"/>
                <w:b/>
                <w:color w:val="000000"/>
                <w:sz w:val="24"/>
                <w:szCs w:val="24"/>
              </w:rPr>
            </w:pPr>
          </w:p>
        </w:tc>
      </w:tr>
    </w:tbl>
    <w:p w14:paraId="168F4118" w14:textId="77777777" w:rsidR="00316EA4" w:rsidRDefault="00B934D5">
      <w:pPr>
        <w:pStyle w:val="Heading1"/>
        <w:rPr>
          <w:rFonts w:ascii="Georgia" w:eastAsia="Georgia" w:hAnsi="Georgia" w:cs="Georgia"/>
        </w:rPr>
      </w:pPr>
      <w:r>
        <w:rPr>
          <w:rFonts w:ascii="Georgia" w:eastAsia="Georgia" w:hAnsi="Georgia" w:cs="Georgia"/>
        </w:rPr>
        <w:t>ABSTRACT (REQUIRED)</w:t>
      </w:r>
    </w:p>
    <w:p w14:paraId="10C0FD47" w14:textId="22384E5B" w:rsidR="00316EA4" w:rsidRDefault="00B934D5">
      <w:pPr>
        <w:rPr>
          <w:rFonts w:ascii="Georgia" w:eastAsia="Georgia" w:hAnsi="Georgia" w:cs="Georgia"/>
        </w:rPr>
      </w:pPr>
      <w:r w:rsidRPr="000D61F0">
        <w:rPr>
          <w:rFonts w:ascii="Georgia" w:eastAsia="Georgia" w:hAnsi="Georgia" w:cs="Georgia"/>
        </w:rPr>
        <w:t xml:space="preserve">In order to be considered for inclusion at AMCIS </w:t>
      </w:r>
      <w:r w:rsidR="00662EE6">
        <w:rPr>
          <w:rFonts w:ascii="Georgia" w:eastAsia="Georgia" w:hAnsi="Georgia" w:cs="Georgia"/>
        </w:rPr>
        <w:t>2022</w:t>
      </w:r>
      <w:r w:rsidRPr="000D61F0">
        <w:rPr>
          <w:rFonts w:ascii="Georgia" w:eastAsia="Georgia" w:hAnsi="Georgia" w:cs="Georgia"/>
        </w:rPr>
        <w:t xml:space="preserve"> your completed, formatted document should be sent not later than</w:t>
      </w:r>
      <w:r w:rsidR="00034E3B">
        <w:rPr>
          <w:rFonts w:ascii="Georgia" w:eastAsia="Georgia" w:hAnsi="Georgia" w:cs="Georgia"/>
        </w:rPr>
        <w:t xml:space="preserve"> </w:t>
      </w:r>
      <w:r w:rsidRPr="000D61F0">
        <w:rPr>
          <w:rFonts w:ascii="Georgia" w:eastAsia="Georgia" w:hAnsi="Georgia" w:cs="Georgia"/>
        </w:rPr>
        <w:t xml:space="preserve">April </w:t>
      </w:r>
      <w:r w:rsidR="00662EE6">
        <w:rPr>
          <w:rFonts w:ascii="Georgia" w:eastAsia="Georgia" w:hAnsi="Georgia" w:cs="Georgia"/>
        </w:rPr>
        <w:t>15</w:t>
      </w:r>
      <w:r w:rsidRPr="000D61F0">
        <w:rPr>
          <w:rFonts w:ascii="Georgia" w:eastAsia="Georgia" w:hAnsi="Georgia" w:cs="Georgia"/>
        </w:rPr>
        <w:t xml:space="preserve">, </w:t>
      </w:r>
      <w:proofErr w:type="gramStart"/>
      <w:r w:rsidR="00662EE6">
        <w:rPr>
          <w:rFonts w:ascii="Georgia" w:eastAsia="Georgia" w:hAnsi="Georgia" w:cs="Georgia"/>
        </w:rPr>
        <w:t>2022</w:t>
      </w:r>
      <w:proofErr w:type="gramEnd"/>
      <w:r w:rsidRPr="000D61F0">
        <w:rPr>
          <w:rFonts w:ascii="Georgia" w:eastAsia="Georgia" w:hAnsi="Georgia" w:cs="Georgia"/>
        </w:rPr>
        <w:t xml:space="preserve"> via the </w:t>
      </w:r>
      <w:r w:rsidR="00034E3B">
        <w:rPr>
          <w:rFonts w:ascii="Georgia" w:eastAsia="Georgia" w:hAnsi="Georgia" w:cs="Georgia"/>
        </w:rPr>
        <w:t xml:space="preserve">AMCIS </w:t>
      </w:r>
      <w:r w:rsidRPr="000D61F0">
        <w:rPr>
          <w:rFonts w:ascii="Georgia" w:eastAsia="Georgia" w:hAnsi="Georgia" w:cs="Georgia"/>
        </w:rPr>
        <w:t xml:space="preserve">submission system at </w:t>
      </w:r>
      <w:hyperlink r:id="rId9" w:history="1">
        <w:r w:rsidR="00A405EA" w:rsidRPr="00085C61">
          <w:rPr>
            <w:rStyle w:val="Hyperlink"/>
            <w:rFonts w:ascii="Georgia" w:eastAsia="Georgia" w:hAnsi="Georgia" w:cs="Georgia"/>
          </w:rPr>
          <w:t>https://new.precisionconference.com/amcis22e/</w:t>
        </w:r>
      </w:hyperlink>
      <w:r w:rsidRPr="000D61F0">
        <w:rPr>
          <w:rFonts w:ascii="Georgia" w:eastAsia="Georgia" w:hAnsi="Georgia" w:cs="Georgia"/>
        </w:rPr>
        <w:t>. In this document we describe the formatting requirements for Panels included in the Proceedings of the AMCIS</w:t>
      </w:r>
      <w:r>
        <w:rPr>
          <w:rFonts w:ascii="Georgia" w:eastAsia="Georgia" w:hAnsi="Georgia" w:cs="Georgia"/>
        </w:rPr>
        <w:t xml:space="preserve"> Conference.  Please review this document carefully. You can use this document as a template and copy/paste your panel content here (this might be the best or easiest way). Please be sure to adhere to the formatting requirements as this will be your camera-ready version, and a PDF format will be generated directly from your submitted final Word version. Please note several limitations on length: (1) your abstract should be no more than 150 words, as the abstract will also be used for the conference program, (2) your entire panel submission should be no more than 3 pages, including all materials and sections such as figures, tables, and references. This paper length is intended to concisely inform conference participants about the panel and generate interest in going to the panel.</w:t>
      </w:r>
    </w:p>
    <w:p w14:paraId="56C1522D" w14:textId="77777777" w:rsidR="00316EA4" w:rsidRDefault="00B934D5">
      <w:pPr>
        <w:pStyle w:val="Heading2"/>
        <w:rPr>
          <w:rFonts w:ascii="Georgia" w:eastAsia="Georgia" w:hAnsi="Georgia" w:cs="Georgia"/>
        </w:rPr>
      </w:pPr>
      <w:r>
        <w:rPr>
          <w:rFonts w:ascii="Georgia" w:eastAsia="Georgia" w:hAnsi="Georgia" w:cs="Georgia"/>
        </w:rPr>
        <w:t>Keywords (Required)</w:t>
      </w:r>
    </w:p>
    <w:p w14:paraId="517A69D4" w14:textId="77777777" w:rsidR="00316EA4" w:rsidRDefault="00B934D5">
      <w:pPr>
        <w:rPr>
          <w:rFonts w:ascii="Georgia" w:eastAsia="Georgia" w:hAnsi="Georgia" w:cs="Georgia"/>
        </w:rPr>
      </w:pPr>
      <w:r>
        <w:rPr>
          <w:rFonts w:ascii="Georgia" w:eastAsia="Georgia" w:hAnsi="Georgia" w:cs="Georgia"/>
        </w:rPr>
        <w:t>Guides, instructions, length, conference publications.</w:t>
      </w:r>
    </w:p>
    <w:p w14:paraId="603ACFEB" w14:textId="77777777" w:rsidR="00316EA4" w:rsidRDefault="00B934D5">
      <w:pPr>
        <w:pStyle w:val="Heading1"/>
        <w:rPr>
          <w:rFonts w:ascii="Georgia" w:eastAsia="Georgia" w:hAnsi="Georgia" w:cs="Georgia"/>
        </w:rPr>
      </w:pPr>
      <w:r>
        <w:rPr>
          <w:rFonts w:ascii="Georgia" w:eastAsia="Georgia" w:hAnsi="Georgia" w:cs="Georgia"/>
        </w:rPr>
        <w:t>INTRODUCTION</w:t>
      </w:r>
    </w:p>
    <w:p w14:paraId="4B474569" w14:textId="77777777" w:rsidR="00316EA4" w:rsidRDefault="00B934D5">
      <w:pPr>
        <w:rPr>
          <w:rFonts w:ascii="Georgia" w:eastAsia="Georgia" w:hAnsi="Georgia" w:cs="Georgia"/>
        </w:rPr>
      </w:pPr>
      <w:r>
        <w:rPr>
          <w:rFonts w:ascii="Georgia" w:eastAsia="Georgia" w:hAnsi="Georgia" w:cs="Georgia"/>
        </w:rPr>
        <w:t>The accepted papers and the panel statements of the conference</w:t>
      </w:r>
      <w:r>
        <w:rPr>
          <w:rFonts w:ascii="Georgia" w:eastAsia="Georgia" w:hAnsi="Georgia" w:cs="Georgia"/>
          <w:i/>
        </w:rPr>
        <w:t xml:space="preserve"> </w:t>
      </w:r>
      <w:r>
        <w:rPr>
          <w:rFonts w:ascii="Georgia" w:eastAsia="Georgia" w:hAnsi="Georgia" w:cs="Georgia"/>
        </w:rPr>
        <w:t xml:space="preserve">are published in the </w:t>
      </w:r>
      <w:r>
        <w:rPr>
          <w:rFonts w:ascii="Georgia" w:eastAsia="Georgia" w:hAnsi="Georgia" w:cs="Georgia"/>
          <w:i/>
        </w:rPr>
        <w:t>Proceedings</w:t>
      </w:r>
      <w:r>
        <w:rPr>
          <w:rFonts w:ascii="Georgia" w:eastAsia="Georgia" w:hAnsi="Georgia" w:cs="Georgia"/>
        </w:rPr>
        <w:t xml:space="preserve">. We wish to give the proceedings a consistent, high-quality appearance. We therefore ask that authors follow some basic guidelines. In essence, you should format your panel submission exactly like this document. The easiest way to use this template is to download it from the conference webpage and replace the content with your own material.  The template file contains specially formatted styles (e.g., </w:t>
      </w:r>
      <w:r>
        <w:rPr>
          <w:rFonts w:ascii="Georgia" w:eastAsia="Georgia" w:hAnsi="Georgia" w:cs="Georgia"/>
          <w:sz w:val="18"/>
          <w:szCs w:val="18"/>
        </w:rPr>
        <w:t>Normal, Heading, Bullet, Table Text, References, Title, Author, Affiliation</w:t>
      </w:r>
      <w:r>
        <w:rPr>
          <w:rFonts w:ascii="Georgia" w:eastAsia="Georgia" w:hAnsi="Georgia" w:cs="Georgia"/>
        </w:rPr>
        <w:t>) that will reduce the work in formatting your final submission.</w:t>
      </w:r>
    </w:p>
    <w:p w14:paraId="083E9B39" w14:textId="77777777" w:rsidR="00316EA4" w:rsidRDefault="00B934D5">
      <w:pPr>
        <w:pStyle w:val="Heading1"/>
        <w:rPr>
          <w:rFonts w:ascii="Georgia" w:eastAsia="Georgia" w:hAnsi="Georgia" w:cs="Georgia"/>
        </w:rPr>
      </w:pPr>
      <w:r>
        <w:rPr>
          <w:rFonts w:ascii="Georgia" w:eastAsia="Georgia" w:hAnsi="Georgia" w:cs="Georgia"/>
        </w:rPr>
        <w:t>PAGE SIZE</w:t>
      </w:r>
    </w:p>
    <w:p w14:paraId="64D59785" w14:textId="77777777" w:rsidR="00316EA4" w:rsidRDefault="00B934D5">
      <w:pPr>
        <w:rPr>
          <w:rFonts w:ascii="Georgia" w:eastAsia="Georgia" w:hAnsi="Georgia" w:cs="Georgia"/>
        </w:rPr>
      </w:pPr>
      <w:r>
        <w:rPr>
          <w:rFonts w:ascii="Georgia" w:eastAsia="Georgia" w:hAnsi="Georgia" w:cs="Georgia"/>
        </w:rPr>
        <w:t>On each page, your material (not including the header and footer) should fit within a rectangle of 18 x 23.5 cm (7 x 9.25 in.), centered on a US letter page, beginning 1.9 cm (.75 in.) from the top of the page.  Please adhere to the US letter size only (hopefully Word or other word processors can help you with it). If you cannot do so, please contact one of the Panel Chairs for assistance. All final publications will be formatted and displayed in US letter size. Right margins should be justified, not ragged. Beware, especially when using this template on a Macintosh, Word may change these dimensions in unexpected ways.</w:t>
      </w:r>
    </w:p>
    <w:p w14:paraId="7122C3E5" w14:textId="77777777" w:rsidR="00316EA4" w:rsidRDefault="00B934D5">
      <w:pPr>
        <w:pStyle w:val="Heading2"/>
        <w:rPr>
          <w:rFonts w:ascii="Georgia" w:eastAsia="Georgia" w:hAnsi="Georgia" w:cs="Georgia"/>
        </w:rPr>
      </w:pPr>
      <w:r>
        <w:rPr>
          <w:rFonts w:ascii="Georgia" w:eastAsia="Georgia" w:hAnsi="Georgia" w:cs="Georgia"/>
        </w:rPr>
        <w:t>Title and Authors</w:t>
      </w:r>
    </w:p>
    <w:p w14:paraId="5DC22EB0" w14:textId="151CD281" w:rsidR="00316EA4" w:rsidRDefault="00B934D5">
      <w:pPr>
        <w:rPr>
          <w:rFonts w:ascii="Georgia" w:eastAsia="Georgia" w:hAnsi="Georgia" w:cs="Georgia"/>
        </w:rPr>
      </w:pPr>
      <w:r>
        <w:rPr>
          <w:rFonts w:ascii="Georgia" w:eastAsia="Georgia" w:hAnsi="Georgia" w:cs="Georgia"/>
        </w:rPr>
        <w:t xml:space="preserve">Your panel’s title should be in </w:t>
      </w:r>
      <w:r w:rsidR="003C7DF6">
        <w:rPr>
          <w:rFonts w:ascii="Georgia" w:eastAsia="Georgia" w:hAnsi="Georgia" w:cs="Georgia"/>
        </w:rPr>
        <w:t>Georgia</w:t>
      </w:r>
      <w:r>
        <w:rPr>
          <w:rFonts w:ascii="Georgia" w:eastAsia="Georgia" w:hAnsi="Georgia" w:cs="Georgia"/>
        </w:rPr>
        <w:t xml:space="preserve"> 18-point bold.  Moderator and panelist names should be in </w:t>
      </w:r>
      <w:r w:rsidR="003C7DF6">
        <w:rPr>
          <w:rFonts w:ascii="Georgia" w:eastAsia="Georgia" w:hAnsi="Georgia" w:cs="Georgia"/>
        </w:rPr>
        <w:t xml:space="preserve">Georgia </w:t>
      </w:r>
      <w:r>
        <w:rPr>
          <w:rFonts w:ascii="Georgia" w:eastAsia="Georgia" w:hAnsi="Georgia" w:cs="Georgia"/>
        </w:rPr>
        <w:t xml:space="preserve">12-point bold, and affiliations in </w:t>
      </w:r>
      <w:r w:rsidR="003C7DF6">
        <w:rPr>
          <w:rFonts w:ascii="Georgia" w:eastAsia="Georgia" w:hAnsi="Georgia" w:cs="Georgia"/>
        </w:rPr>
        <w:t xml:space="preserve">Georgia </w:t>
      </w:r>
      <w:r>
        <w:rPr>
          <w:rFonts w:ascii="Georgia" w:eastAsia="Georgia" w:hAnsi="Georgia" w:cs="Georgia"/>
        </w:rPr>
        <w:t>12-point</w:t>
      </w:r>
      <w:r w:rsidR="0008417B">
        <w:rPr>
          <w:rFonts w:ascii="Georgia" w:eastAsia="Georgia" w:hAnsi="Georgia" w:cs="Georgia"/>
        </w:rPr>
        <w:t xml:space="preserve">. </w:t>
      </w:r>
    </w:p>
    <w:p w14:paraId="7D85F192" w14:textId="77777777" w:rsidR="00316EA4" w:rsidRDefault="00B934D5">
      <w:pPr>
        <w:rPr>
          <w:rFonts w:ascii="Georgia" w:eastAsia="Georgia" w:hAnsi="Georgia" w:cs="Georgia"/>
        </w:rPr>
      </w:pPr>
      <w:r>
        <w:rPr>
          <w:rFonts w:ascii="Georgia" w:eastAsia="Georgia" w:hAnsi="Georgia" w:cs="Georgia"/>
        </w:rPr>
        <w:lastRenderedPageBreak/>
        <w:t xml:space="preserve">To position names and addresses, use a table with invisible borders, as in this document.  Alternatively, if only one address is needed, use a centered tab stop to center the name and the address; for two addresses, use two centered tab stops, and so on. </w:t>
      </w:r>
    </w:p>
    <w:p w14:paraId="169173DD" w14:textId="77777777" w:rsidR="00316EA4" w:rsidRDefault="00B934D5">
      <w:pPr>
        <w:pStyle w:val="Heading2"/>
        <w:rPr>
          <w:rFonts w:ascii="Georgia" w:eastAsia="Georgia" w:hAnsi="Georgia" w:cs="Georgia"/>
        </w:rPr>
      </w:pPr>
      <w:r>
        <w:rPr>
          <w:rFonts w:ascii="Georgia" w:eastAsia="Georgia" w:hAnsi="Georgia" w:cs="Georgia"/>
        </w:rPr>
        <w:t>Abstract and Keywords</w:t>
      </w:r>
    </w:p>
    <w:p w14:paraId="6516A8A5" w14:textId="77777777" w:rsidR="00316EA4" w:rsidRDefault="00B934D5">
      <w:pPr>
        <w:rPr>
          <w:rFonts w:ascii="Georgia" w:eastAsia="Georgia" w:hAnsi="Georgia" w:cs="Georgia"/>
          <w:color w:val="000000"/>
        </w:rPr>
      </w:pPr>
      <w:r>
        <w:rPr>
          <w:rFonts w:ascii="Georgia" w:eastAsia="Georgia" w:hAnsi="Georgia" w:cs="Georgia"/>
        </w:rPr>
        <w:t xml:space="preserve">Every panel submission should begin with an abstract of no more than 150 words, followed by a set of keywords. The abstract should be a concise overview of the panel, its objectives, and key issues and rationale for the panel.  </w:t>
      </w:r>
      <w:r>
        <w:rPr>
          <w:rFonts w:ascii="Georgia" w:eastAsia="Georgia" w:hAnsi="Georgia" w:cs="Georgia"/>
          <w:color w:val="000000"/>
        </w:rPr>
        <w:t>It should clearly state the contribution of the panel in a concise manner to generate interest and attendance.</w:t>
      </w:r>
    </w:p>
    <w:p w14:paraId="3150A719" w14:textId="77777777" w:rsidR="00316EA4" w:rsidRDefault="00B934D5">
      <w:pPr>
        <w:pStyle w:val="Heading2"/>
        <w:rPr>
          <w:rFonts w:ascii="Georgia" w:eastAsia="Georgia" w:hAnsi="Georgia" w:cs="Georgia"/>
        </w:rPr>
      </w:pPr>
      <w:r>
        <w:rPr>
          <w:rFonts w:ascii="Georgia" w:eastAsia="Georgia" w:hAnsi="Georgia" w:cs="Georgia"/>
        </w:rPr>
        <w:t>Normal or Body Text</w:t>
      </w:r>
    </w:p>
    <w:p w14:paraId="53F5EE45" w14:textId="77777777" w:rsidR="00D94C1A" w:rsidRDefault="00B934D5">
      <w:pPr>
        <w:rPr>
          <w:rFonts w:ascii="Georgia" w:eastAsia="Georgia" w:hAnsi="Georgia" w:cs="Georgia"/>
        </w:rPr>
      </w:pPr>
      <w:r>
        <w:rPr>
          <w:rFonts w:ascii="Georgia" w:eastAsia="Georgia" w:hAnsi="Georgia" w:cs="Georgia"/>
        </w:rPr>
        <w:t xml:space="preserve">Please use a 10-point </w:t>
      </w:r>
      <w:r w:rsidR="003C7DF6">
        <w:rPr>
          <w:rFonts w:ascii="Georgia" w:eastAsia="Georgia" w:hAnsi="Georgia" w:cs="Georgia"/>
        </w:rPr>
        <w:t xml:space="preserve">Georgia </w:t>
      </w:r>
      <w:r>
        <w:rPr>
          <w:rFonts w:ascii="Georgia" w:eastAsia="Georgia" w:hAnsi="Georgia" w:cs="Georgia"/>
        </w:rPr>
        <w:t xml:space="preserve">font </w:t>
      </w:r>
      <w:r w:rsidR="003C7DF6">
        <w:rPr>
          <w:rFonts w:ascii="Georgia" w:eastAsia="Georgia" w:hAnsi="Georgia" w:cs="Georgia"/>
        </w:rPr>
        <w:t>(</w:t>
      </w:r>
      <w:proofErr w:type="gramStart"/>
      <w:r w:rsidR="003C7DF6" w:rsidRPr="003C7DF6">
        <w:rPr>
          <w:rFonts w:ascii="Georgia" w:eastAsia="Georgia" w:hAnsi="Georgia" w:cs="Georgia"/>
        </w:rPr>
        <w:t>similar to</w:t>
      </w:r>
      <w:proofErr w:type="gramEnd"/>
      <w:r w:rsidR="003C7DF6" w:rsidRPr="003C7DF6">
        <w:rPr>
          <w:rFonts w:ascii="Georgia" w:eastAsia="Georgia" w:hAnsi="Georgia" w:cs="Georgia"/>
        </w:rPr>
        <w:t xml:space="preserve"> Times New Roman, but more easily read online</w:t>
      </w:r>
      <w:r w:rsidR="003C7DF6">
        <w:rPr>
          <w:rFonts w:ascii="Georgia" w:eastAsia="Georgia" w:hAnsi="Georgia" w:cs="Georgia"/>
        </w:rPr>
        <w:t xml:space="preserve">) </w:t>
      </w:r>
      <w:r>
        <w:rPr>
          <w:rFonts w:ascii="Georgia" w:eastAsia="Georgia" w:hAnsi="Georgia" w:cs="Georgia"/>
        </w:rPr>
        <w:t xml:space="preserve">or, if it is unavailable, another proportional font with serifs, as close as possible in appearance to </w:t>
      </w:r>
      <w:r w:rsidR="006E3535">
        <w:rPr>
          <w:rFonts w:ascii="Georgia" w:eastAsia="Georgia" w:hAnsi="Georgia" w:cs="Georgia"/>
        </w:rPr>
        <w:t xml:space="preserve">Georgia </w:t>
      </w:r>
      <w:r>
        <w:rPr>
          <w:rFonts w:ascii="Georgia" w:eastAsia="Georgia" w:hAnsi="Georgia" w:cs="Georgia"/>
        </w:rPr>
        <w:t xml:space="preserve">10-point. </w:t>
      </w:r>
      <w:r w:rsidR="006E3535" w:rsidRPr="003C7DF6">
        <w:rPr>
          <w:rFonts w:ascii="Georgia" w:eastAsia="Georgia" w:hAnsi="Georgia" w:cs="Georgia"/>
        </w:rPr>
        <w:t>The Georgia font is also available on Macintosh.</w:t>
      </w:r>
    </w:p>
    <w:p w14:paraId="3EE1FA65" w14:textId="77777777" w:rsidR="00316EA4" w:rsidRDefault="00B934D5">
      <w:pPr>
        <w:pStyle w:val="Heading2"/>
        <w:rPr>
          <w:rFonts w:ascii="Georgia" w:eastAsia="Georgia" w:hAnsi="Georgia" w:cs="Georgia"/>
        </w:rPr>
      </w:pPr>
      <w:r>
        <w:rPr>
          <w:rFonts w:ascii="Georgia" w:eastAsia="Georgia" w:hAnsi="Georgia" w:cs="Georgia"/>
        </w:rPr>
        <w:t>References and Citations</w:t>
      </w:r>
    </w:p>
    <w:p w14:paraId="7E4FD51F" w14:textId="77777777" w:rsidR="00316EA4" w:rsidRDefault="00B934D5">
      <w:pPr>
        <w:spacing w:after="0"/>
        <w:rPr>
          <w:rFonts w:ascii="Georgia" w:eastAsia="Georgia" w:hAnsi="Georgia" w:cs="Georgia"/>
        </w:rPr>
      </w:pPr>
      <w:r>
        <w:rPr>
          <w:rFonts w:ascii="Georgia" w:eastAsia="Georgia" w:hAnsi="Georgia" w:cs="Georgia"/>
        </w:rPr>
        <w:t>Please use the reference format that you see illustrated at the end of this paper. If you use EndNote, be aware that different versions of the software change the styles, creating some inconsistencies. You may modify the styles to produce the references as shown here. In version 6 one of the closest styles is the MIS Quarterly Style. But it still must be modified to be consistent with this template.</w:t>
      </w:r>
    </w:p>
    <w:p w14:paraId="57AFFDB2" w14:textId="77777777" w:rsidR="00316EA4" w:rsidRDefault="00316EA4">
      <w:pPr>
        <w:spacing w:after="0"/>
        <w:rPr>
          <w:rFonts w:ascii="Georgia" w:eastAsia="Georgia" w:hAnsi="Georgia" w:cs="Georgia"/>
        </w:rPr>
      </w:pPr>
    </w:p>
    <w:p w14:paraId="15A48430" w14:textId="77777777" w:rsidR="00316EA4" w:rsidRDefault="00B934D5">
      <w:pPr>
        <w:rPr>
          <w:rFonts w:ascii="Georgia" w:eastAsia="Georgia" w:hAnsi="Georgia" w:cs="Georgia"/>
        </w:rPr>
      </w:pPr>
      <w:r>
        <w:rPr>
          <w:rFonts w:ascii="Georgia" w:eastAsia="Georgia" w:hAnsi="Georgia" w:cs="Georgia"/>
        </w:rPr>
        <w:t xml:space="preserve">In the text, cite by authors’ last names followed by the year of publication – list all authors’ last names for the first time, then use “et al.” for subsequent citations if there are more than two authors. If multiple articles are cited at the same time, order them alphabetically by the first author’s last name and separate the citations by semicolons. If the same author(s) has/have more than one article being cited, use chronicle order and separate the year of publication of the articles by commas. For example: (Agarwal and </w:t>
      </w:r>
      <w:proofErr w:type="spellStart"/>
      <w:r>
        <w:rPr>
          <w:rFonts w:ascii="Georgia" w:eastAsia="Georgia" w:hAnsi="Georgia" w:cs="Georgia"/>
        </w:rPr>
        <w:t>Karahanna</w:t>
      </w:r>
      <w:proofErr w:type="spellEnd"/>
      <w:r>
        <w:rPr>
          <w:rFonts w:ascii="Georgia" w:eastAsia="Georgia" w:hAnsi="Georgia" w:cs="Georgia"/>
        </w:rPr>
        <w:t xml:space="preserve">, 2000; Ajzen, 1988, 1991; Zhang, </w:t>
      </w:r>
      <w:proofErr w:type="spellStart"/>
      <w:r>
        <w:rPr>
          <w:rFonts w:ascii="Georgia" w:eastAsia="Georgia" w:hAnsi="Georgia" w:cs="Georgia"/>
        </w:rPr>
        <w:t>Benbasat</w:t>
      </w:r>
      <w:proofErr w:type="spellEnd"/>
      <w:r>
        <w:rPr>
          <w:rFonts w:ascii="Georgia" w:eastAsia="Georgia" w:hAnsi="Georgia" w:cs="Georgia"/>
        </w:rPr>
        <w:t xml:space="preserve">, Carey, Davis, </w:t>
      </w:r>
      <w:proofErr w:type="spellStart"/>
      <w:r>
        <w:rPr>
          <w:rFonts w:ascii="Georgia" w:eastAsia="Georgia" w:hAnsi="Georgia" w:cs="Georgia"/>
        </w:rPr>
        <w:t>Galletta</w:t>
      </w:r>
      <w:proofErr w:type="spellEnd"/>
      <w:r>
        <w:rPr>
          <w:rFonts w:ascii="Georgia" w:eastAsia="Georgia" w:hAnsi="Georgia" w:cs="Georgia"/>
        </w:rPr>
        <w:t xml:space="preserve"> and Strong, 2002). Later in the paper, you may cite some of them again, along with others, as follows: (Agarwal and </w:t>
      </w:r>
      <w:proofErr w:type="spellStart"/>
      <w:r>
        <w:rPr>
          <w:rFonts w:ascii="Georgia" w:eastAsia="Georgia" w:hAnsi="Georgia" w:cs="Georgia"/>
        </w:rPr>
        <w:t>Karahanna</w:t>
      </w:r>
      <w:proofErr w:type="spellEnd"/>
      <w:r>
        <w:rPr>
          <w:rFonts w:ascii="Georgia" w:eastAsia="Georgia" w:hAnsi="Georgia" w:cs="Georgia"/>
        </w:rPr>
        <w:t xml:space="preserve">, 2000; Ghani, </w:t>
      </w:r>
      <w:proofErr w:type="spellStart"/>
      <w:r>
        <w:rPr>
          <w:rFonts w:ascii="Georgia" w:eastAsia="Georgia" w:hAnsi="Georgia" w:cs="Georgia"/>
        </w:rPr>
        <w:t>Supnick</w:t>
      </w:r>
      <w:proofErr w:type="spellEnd"/>
      <w:r>
        <w:rPr>
          <w:rFonts w:ascii="Georgia" w:eastAsia="Georgia" w:hAnsi="Georgia" w:cs="Georgia"/>
        </w:rPr>
        <w:t xml:space="preserve"> and Rooney, 1991; </w:t>
      </w:r>
      <w:proofErr w:type="spellStart"/>
      <w:r>
        <w:rPr>
          <w:rFonts w:ascii="Georgia" w:eastAsia="Georgia" w:hAnsi="Georgia" w:cs="Georgia"/>
        </w:rPr>
        <w:t>Shneiderman</w:t>
      </w:r>
      <w:proofErr w:type="spellEnd"/>
      <w:r>
        <w:rPr>
          <w:rFonts w:ascii="Georgia" w:eastAsia="Georgia" w:hAnsi="Georgia" w:cs="Georgia"/>
        </w:rPr>
        <w:t xml:space="preserve">, 1998; </w:t>
      </w:r>
      <w:proofErr w:type="spellStart"/>
      <w:r>
        <w:rPr>
          <w:rFonts w:ascii="Georgia" w:eastAsia="Georgia" w:hAnsi="Georgia" w:cs="Georgia"/>
        </w:rPr>
        <w:t>Tractinsky</w:t>
      </w:r>
      <w:proofErr w:type="spellEnd"/>
      <w:r>
        <w:rPr>
          <w:rFonts w:ascii="Georgia" w:eastAsia="Georgia" w:hAnsi="Georgia" w:cs="Georgia"/>
        </w:rPr>
        <w:t xml:space="preserve">, 1997; Zhang et al., 2002). See examples on the references corresponding to these citations at the end of this document. Within this template file, use the </w:t>
      </w:r>
      <w:r>
        <w:rPr>
          <w:rFonts w:ascii="Georgia" w:eastAsia="Georgia" w:hAnsi="Georgia" w:cs="Georgia"/>
          <w:sz w:val="18"/>
          <w:szCs w:val="18"/>
        </w:rPr>
        <w:t>References</w:t>
      </w:r>
      <w:r>
        <w:rPr>
          <w:rFonts w:ascii="Georgia" w:eastAsia="Georgia" w:hAnsi="Georgia" w:cs="Georgia"/>
        </w:rPr>
        <w:t xml:space="preserve"> style for the text of your citations.</w:t>
      </w:r>
    </w:p>
    <w:p w14:paraId="636FD5D7" w14:textId="77777777" w:rsidR="00316EA4" w:rsidRDefault="00B934D5">
      <w:pPr>
        <w:rPr>
          <w:rFonts w:ascii="Georgia" w:eastAsia="Georgia" w:hAnsi="Georgia" w:cs="Georgia"/>
        </w:rPr>
      </w:pPr>
      <w:r>
        <w:rPr>
          <w:rFonts w:ascii="Georgia" w:eastAsia="Georgia" w:hAnsi="Georgia" w:cs="Georgia"/>
        </w:rPr>
        <w:t>Your references should comprise only published materials accessible to the public. Proprietary information may not be cited.</w:t>
      </w:r>
    </w:p>
    <w:p w14:paraId="546B7FFB" w14:textId="77777777" w:rsidR="00316EA4" w:rsidRDefault="00B934D5">
      <w:pPr>
        <w:pStyle w:val="Heading1"/>
        <w:rPr>
          <w:rFonts w:ascii="Georgia" w:eastAsia="Georgia" w:hAnsi="Georgia" w:cs="Georgia"/>
        </w:rPr>
      </w:pPr>
      <w:r>
        <w:rPr>
          <w:rFonts w:ascii="Georgia" w:eastAsia="Georgia" w:hAnsi="Georgia" w:cs="Georgia"/>
        </w:rPr>
        <w:t>SECTIONS (four Required)</w:t>
      </w:r>
    </w:p>
    <w:p w14:paraId="3B19A915" w14:textId="7D6A0D50" w:rsidR="00316EA4" w:rsidRDefault="00B934D5">
      <w:pPr>
        <w:rPr>
          <w:rFonts w:ascii="Georgia" w:eastAsia="Georgia" w:hAnsi="Georgia" w:cs="Georgia"/>
        </w:rPr>
      </w:pPr>
      <w:r>
        <w:rPr>
          <w:rFonts w:ascii="Georgia" w:eastAsia="Georgia" w:hAnsi="Georgia" w:cs="Georgia"/>
        </w:rPr>
        <w:t xml:space="preserve">The heading of a section should be in </w:t>
      </w:r>
      <w:r w:rsidR="006E3535">
        <w:rPr>
          <w:rFonts w:ascii="Georgia" w:eastAsia="Georgia" w:hAnsi="Georgia" w:cs="Georgia"/>
        </w:rPr>
        <w:t xml:space="preserve">Georgia </w:t>
      </w:r>
      <w:r>
        <w:rPr>
          <w:rFonts w:ascii="Georgia" w:eastAsia="Georgia" w:hAnsi="Georgia" w:cs="Georgia"/>
        </w:rPr>
        <w:t xml:space="preserve">9-point bold, </w:t>
      </w:r>
      <w:proofErr w:type="gramStart"/>
      <w:r>
        <w:rPr>
          <w:rFonts w:ascii="Georgia" w:eastAsia="Georgia" w:hAnsi="Georgia" w:cs="Georgia"/>
        </w:rPr>
        <w:t>all in</w:t>
      </w:r>
      <w:proofErr w:type="gramEnd"/>
      <w:r>
        <w:rPr>
          <w:rFonts w:ascii="Georgia" w:eastAsia="Georgia" w:hAnsi="Georgia" w:cs="Georgia"/>
        </w:rPr>
        <w:t xml:space="preserve"> capitals. Sections should not be numbered. </w:t>
      </w:r>
    </w:p>
    <w:p w14:paraId="62786FDB" w14:textId="77777777" w:rsidR="00316EA4" w:rsidRDefault="00B934D5">
      <w:pPr>
        <w:rPr>
          <w:rFonts w:ascii="Georgia" w:eastAsia="Georgia" w:hAnsi="Georgia" w:cs="Georgia"/>
        </w:rPr>
      </w:pPr>
      <w:r>
        <w:rPr>
          <w:rFonts w:ascii="Georgia" w:eastAsia="Georgia" w:hAnsi="Georgia" w:cs="Georgia"/>
        </w:rPr>
        <w:t xml:space="preserve">The body of the panel submission must contain the following four sections: 1) </w:t>
      </w:r>
      <w:r>
        <w:rPr>
          <w:rFonts w:ascii="Georgia" w:eastAsia="Georgia" w:hAnsi="Georgia" w:cs="Georgia"/>
          <w:i/>
        </w:rPr>
        <w:t>panel overview and objective</w:t>
      </w:r>
      <w:r>
        <w:rPr>
          <w:rFonts w:ascii="Georgia" w:eastAsia="Georgia" w:hAnsi="Georgia" w:cs="Georgia"/>
        </w:rPr>
        <w:t xml:space="preserve"> identifying the purpose of the panel, why it is important (why conference attendees would attend the panel) and any key concepts to be covered (include examples if helpful) to be raised/explored, 2) </w:t>
      </w:r>
      <w:r>
        <w:rPr>
          <w:rFonts w:ascii="Georgia" w:eastAsia="Georgia" w:hAnsi="Georgia" w:cs="Georgia"/>
          <w:i/>
        </w:rPr>
        <w:t>panel layout/design</w:t>
      </w:r>
      <w:r>
        <w:rPr>
          <w:rFonts w:ascii="Georgia" w:eastAsia="Georgia" w:hAnsi="Georgia" w:cs="Georgia"/>
        </w:rPr>
        <w:t xml:space="preserve"> indicating the process and flow for the panel, 3) </w:t>
      </w:r>
      <w:r>
        <w:rPr>
          <w:rFonts w:ascii="Georgia" w:eastAsia="Georgia" w:hAnsi="Georgia" w:cs="Georgia"/>
          <w:i/>
        </w:rPr>
        <w:t>panel participants</w:t>
      </w:r>
      <w:r>
        <w:rPr>
          <w:rFonts w:ascii="Georgia" w:eastAsia="Georgia" w:hAnsi="Georgia" w:cs="Georgia"/>
        </w:rPr>
        <w:t xml:space="preserve"> including brief bios for each panelist, clearly indicating their expertise as it relates to the panel topic, and 4) </w:t>
      </w:r>
      <w:r>
        <w:rPr>
          <w:rFonts w:ascii="Georgia" w:eastAsia="Georgia" w:hAnsi="Georgia" w:cs="Georgia"/>
          <w:i/>
        </w:rPr>
        <w:t>equipment requirements</w:t>
      </w:r>
      <w:r>
        <w:rPr>
          <w:rFonts w:ascii="Georgia" w:eastAsia="Georgia" w:hAnsi="Georgia" w:cs="Georgia"/>
        </w:rPr>
        <w:t xml:space="preserve"> if any.</w:t>
      </w:r>
    </w:p>
    <w:p w14:paraId="41680D9C" w14:textId="77777777" w:rsidR="00316EA4" w:rsidRDefault="00B934D5">
      <w:pPr>
        <w:pStyle w:val="Heading2"/>
        <w:rPr>
          <w:rFonts w:ascii="Georgia" w:eastAsia="Georgia" w:hAnsi="Georgia" w:cs="Georgia"/>
        </w:rPr>
      </w:pPr>
      <w:r>
        <w:rPr>
          <w:rFonts w:ascii="Georgia" w:eastAsia="Georgia" w:hAnsi="Georgia" w:cs="Georgia"/>
        </w:rPr>
        <w:t>Subsections</w:t>
      </w:r>
    </w:p>
    <w:p w14:paraId="4FDEE679" w14:textId="688DB716" w:rsidR="00316EA4" w:rsidRDefault="00B934D5">
      <w:pPr>
        <w:rPr>
          <w:rFonts w:ascii="Georgia" w:eastAsia="Georgia" w:hAnsi="Georgia" w:cs="Georgia"/>
        </w:rPr>
      </w:pPr>
      <w:r>
        <w:rPr>
          <w:rFonts w:ascii="Georgia" w:eastAsia="Georgia" w:hAnsi="Georgia" w:cs="Georgia"/>
        </w:rPr>
        <w:t xml:space="preserve">Headings of subsections should be in </w:t>
      </w:r>
      <w:r w:rsidR="006E3535">
        <w:rPr>
          <w:rFonts w:ascii="Georgia" w:eastAsia="Georgia" w:hAnsi="Georgia" w:cs="Georgia"/>
        </w:rPr>
        <w:t xml:space="preserve">Georgia </w:t>
      </w:r>
      <w:r>
        <w:rPr>
          <w:rFonts w:ascii="Georgia" w:eastAsia="Georgia" w:hAnsi="Georgia" w:cs="Georgia"/>
        </w:rPr>
        <w:t>9-point bold with initial letters capitalized. (Note: for subsections and sub-subsections, a word like ‘</w:t>
      </w:r>
      <w:r>
        <w:rPr>
          <w:rFonts w:ascii="Georgia" w:eastAsia="Georgia" w:hAnsi="Georgia" w:cs="Georgia"/>
          <w:i/>
        </w:rPr>
        <w:t>the’</w:t>
      </w:r>
      <w:r>
        <w:rPr>
          <w:rFonts w:ascii="Georgia" w:eastAsia="Georgia" w:hAnsi="Georgia" w:cs="Georgia"/>
        </w:rPr>
        <w:t xml:space="preserve"> or ‘</w:t>
      </w:r>
      <w:r>
        <w:rPr>
          <w:rFonts w:ascii="Georgia" w:eastAsia="Georgia" w:hAnsi="Georgia" w:cs="Georgia"/>
          <w:i/>
        </w:rPr>
        <w:t>of’</w:t>
      </w:r>
      <w:r>
        <w:rPr>
          <w:rFonts w:ascii="Georgia" w:eastAsia="Georgia" w:hAnsi="Georgia" w:cs="Georgia"/>
        </w:rPr>
        <w:t xml:space="preserve"> is not capitalized unless it is the first word of the heading.)</w:t>
      </w:r>
    </w:p>
    <w:p w14:paraId="353C90C4" w14:textId="77777777" w:rsidR="00316EA4" w:rsidRDefault="00B934D5">
      <w:pPr>
        <w:pStyle w:val="Heading3"/>
        <w:rPr>
          <w:rFonts w:ascii="Georgia" w:eastAsia="Georgia" w:hAnsi="Georgia" w:cs="Georgia"/>
        </w:rPr>
      </w:pPr>
      <w:r>
        <w:rPr>
          <w:rFonts w:ascii="Georgia" w:eastAsia="Georgia" w:hAnsi="Georgia" w:cs="Georgia"/>
        </w:rPr>
        <w:t>Sub-subsections</w:t>
      </w:r>
    </w:p>
    <w:p w14:paraId="6F8A7CC0" w14:textId="1FB5BF1B" w:rsidR="00316EA4" w:rsidRDefault="00B934D5">
      <w:pPr>
        <w:rPr>
          <w:rFonts w:ascii="Georgia" w:eastAsia="Georgia" w:hAnsi="Georgia" w:cs="Georgia"/>
        </w:rPr>
      </w:pPr>
      <w:r>
        <w:rPr>
          <w:rFonts w:ascii="Georgia" w:eastAsia="Georgia" w:hAnsi="Georgia" w:cs="Georgia"/>
        </w:rPr>
        <w:t xml:space="preserve">Headings for sub-subsections should be in </w:t>
      </w:r>
      <w:r w:rsidR="006E3535">
        <w:rPr>
          <w:rFonts w:ascii="Georgia" w:eastAsia="Georgia" w:hAnsi="Georgia" w:cs="Georgia"/>
        </w:rPr>
        <w:t xml:space="preserve">Georgia </w:t>
      </w:r>
      <w:r>
        <w:rPr>
          <w:rFonts w:ascii="Georgia" w:eastAsia="Georgia" w:hAnsi="Georgia" w:cs="Georgia"/>
        </w:rPr>
        <w:t>9-point italic with initial letters capitalized. Please do not go any further into another layer/level.</w:t>
      </w:r>
    </w:p>
    <w:p w14:paraId="2EE0D1E1" w14:textId="77777777" w:rsidR="00316EA4" w:rsidRDefault="00B934D5">
      <w:pPr>
        <w:pStyle w:val="Heading1"/>
        <w:rPr>
          <w:rFonts w:ascii="Georgia" w:eastAsia="Georgia" w:hAnsi="Georgia" w:cs="Georgia"/>
        </w:rPr>
      </w:pPr>
      <w:r>
        <w:rPr>
          <w:rFonts w:ascii="Georgia" w:eastAsia="Georgia" w:hAnsi="Georgia" w:cs="Georgia"/>
        </w:rPr>
        <w:t>FIGURES/CAPTIONS (IF NEEDED)</w:t>
      </w:r>
    </w:p>
    <w:p w14:paraId="01E06F99" w14:textId="77777777" w:rsidR="00316EA4" w:rsidRDefault="00B934D5">
      <w:pPr>
        <w:rPr>
          <w:rFonts w:ascii="Georgia" w:eastAsia="Georgia" w:hAnsi="Georgia" w:cs="Georgia"/>
        </w:rPr>
      </w:pPr>
      <w:r>
        <w:rPr>
          <w:rFonts w:ascii="Georgia" w:eastAsia="Georgia" w:hAnsi="Georgia" w:cs="Georgia"/>
        </w:rPr>
        <w:t xml:space="preserve">Place figures and tables close to the relevant text (or where they are referenced in the text). </w:t>
      </w:r>
    </w:p>
    <w:p w14:paraId="1A25DF4E" w14:textId="1A7128CE" w:rsidR="00316EA4" w:rsidRDefault="00B934D5">
      <w:pPr>
        <w:rPr>
          <w:rFonts w:ascii="Georgia" w:eastAsia="Georgia" w:hAnsi="Georgia" w:cs="Georgia"/>
        </w:rPr>
      </w:pPr>
      <w:r>
        <w:rPr>
          <w:rFonts w:ascii="Georgia" w:eastAsia="Georgia" w:hAnsi="Georgia" w:cs="Georgia"/>
        </w:rPr>
        <w:t xml:space="preserve">Captions should be </w:t>
      </w:r>
      <w:r w:rsidR="006E3535">
        <w:rPr>
          <w:rFonts w:ascii="Georgia" w:eastAsia="Georgia" w:hAnsi="Georgia" w:cs="Georgia"/>
        </w:rPr>
        <w:t xml:space="preserve">Georgia </w:t>
      </w:r>
      <w:r>
        <w:rPr>
          <w:rFonts w:ascii="Georgia" w:eastAsia="Georgia" w:hAnsi="Georgia" w:cs="Georgia"/>
        </w:rPr>
        <w:t>9-point bold.  They should be numbered (e.g., “Table 1” or “Figure 2”), centered and placed beneath the figure or table.  Please note that the words “Figure” and “Table” should be spelled out (e.g., “Figure” rather than “Fig.”) wherever they occur.</w:t>
      </w:r>
    </w:p>
    <w:p w14:paraId="39F478F3" w14:textId="77777777" w:rsidR="00316EA4" w:rsidRDefault="00B934D5">
      <w:pPr>
        <w:rPr>
          <w:rFonts w:ascii="Georgia" w:eastAsia="Georgia" w:hAnsi="Georgia" w:cs="Georgia"/>
          <w:color w:val="000000"/>
        </w:rPr>
      </w:pPr>
      <w:r>
        <w:rPr>
          <w:rFonts w:ascii="Georgia" w:eastAsia="Georgia" w:hAnsi="Georgia" w:cs="Georgia"/>
          <w:color w:val="000000"/>
        </w:rPr>
        <w:t xml:space="preserve">The proceedings will be made available online, thus color figures are possible. However, you are advised to refrain from using colors to deliver important information in your figures – not everyone has access to color printers. </w:t>
      </w:r>
    </w:p>
    <w:p w14:paraId="72D0C2F0" w14:textId="77777777" w:rsidR="00316EA4" w:rsidRDefault="00B934D5">
      <w:pPr>
        <w:pStyle w:val="Heading2"/>
        <w:rPr>
          <w:rFonts w:ascii="Georgia" w:eastAsia="Georgia" w:hAnsi="Georgia" w:cs="Georgia"/>
        </w:rPr>
      </w:pPr>
      <w:r>
        <w:rPr>
          <w:rFonts w:ascii="Georgia" w:eastAsia="Georgia" w:hAnsi="Georgia" w:cs="Georgia"/>
        </w:rPr>
        <w:lastRenderedPageBreak/>
        <w:t>Inserting Images</w:t>
      </w:r>
    </w:p>
    <w:p w14:paraId="4DD36806" w14:textId="77777777" w:rsidR="00316EA4" w:rsidRDefault="00B934D5">
      <w:pPr>
        <w:rPr>
          <w:rFonts w:ascii="Georgia" w:eastAsia="Georgia" w:hAnsi="Georgia" w:cs="Georgia"/>
        </w:rPr>
      </w:pPr>
      <w:r>
        <w:rPr>
          <w:rFonts w:ascii="Georgia" w:eastAsia="Georgia" w:hAnsi="Georgia" w:cs="Georgia"/>
        </w:rP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424A8B51" w14:textId="77777777" w:rsidR="00316EA4" w:rsidRDefault="00B934D5">
      <w:pPr>
        <w:rPr>
          <w:rFonts w:ascii="Georgia" w:eastAsia="Georgia" w:hAnsi="Georgia" w:cs="Georgia"/>
        </w:rPr>
      </w:pPr>
      <w:r>
        <w:rPr>
          <w:rFonts w:ascii="Georgia" w:eastAsia="Georgia" w:hAnsi="Georgia" w:cs="Georgia"/>
        </w:rPr>
        <w:t>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40CF73CC" w14:textId="77777777" w:rsidR="00316EA4" w:rsidRDefault="00B934D5">
      <w:pPr>
        <w:pStyle w:val="Heading1"/>
        <w:rPr>
          <w:rFonts w:ascii="Georgia" w:eastAsia="Georgia" w:hAnsi="Georgia" w:cs="Georgia"/>
        </w:rPr>
      </w:pPr>
      <w:r>
        <w:rPr>
          <w:rFonts w:ascii="Georgia" w:eastAsia="Georgia" w:hAnsi="Georgia" w:cs="Georgia"/>
        </w:rPr>
        <w:t>LANGUAGE, STYLE AND CONTENT</w:t>
      </w:r>
    </w:p>
    <w:p w14:paraId="719A3CFC" w14:textId="77777777" w:rsidR="00316EA4" w:rsidRDefault="00B934D5">
      <w:pPr>
        <w:rPr>
          <w:rFonts w:ascii="Georgia" w:eastAsia="Georgia" w:hAnsi="Georgia" w:cs="Georgia"/>
        </w:rPr>
      </w:pPr>
      <w:r>
        <w:rPr>
          <w:rFonts w:ascii="Georgia" w:eastAsia="Georgia" w:hAnsi="Georgia" w:cs="Georgia"/>
        </w:rPr>
        <w:t>With regard to spelling and punctuation, you may use any dialect of English (e.g., British, Canadian, US, etc.) provided this is done consistently. Hyphenation is optional. To ensure suitability for an international audience, please pay attention to the following:</w:t>
      </w:r>
    </w:p>
    <w:p w14:paraId="4522949F"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 xml:space="preserve">Write in a straightforward style. </w:t>
      </w:r>
    </w:p>
    <w:p w14:paraId="5AAC6204"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 xml:space="preserve">Try to avoid long or complex sentence structures. </w:t>
      </w:r>
    </w:p>
    <w:p w14:paraId="22390D85"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Briefly define or explain all technical terms that may be unfamiliar to readers.</w:t>
      </w:r>
    </w:p>
    <w:p w14:paraId="01C86789"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Explain all acronyms the first time they are used in your text – e.g., “Digital Library (DL)”.</w:t>
      </w:r>
    </w:p>
    <w:p w14:paraId="00389970"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Explain local references (e.g., not everyone knows all city names in a particular country).</w:t>
      </w:r>
    </w:p>
    <w:p w14:paraId="166306AE" w14:textId="77777777" w:rsidR="00316EA4" w:rsidRDefault="00B934D5">
      <w:pPr>
        <w:numPr>
          <w:ilvl w:val="0"/>
          <w:numId w:val="1"/>
        </w:numPr>
        <w:pBdr>
          <w:top w:val="nil"/>
          <w:left w:val="nil"/>
          <w:bottom w:val="nil"/>
          <w:right w:val="nil"/>
          <w:between w:val="nil"/>
        </w:pBdr>
        <w:tabs>
          <w:tab w:val="left" w:pos="180"/>
        </w:tabs>
        <w:spacing w:after="80"/>
        <w:rPr>
          <w:rFonts w:ascii="Georgia" w:eastAsia="Georgia" w:hAnsi="Georgia" w:cs="Georgia"/>
          <w:color w:val="000000"/>
        </w:rPr>
      </w:pPr>
      <w:r>
        <w:rPr>
          <w:rFonts w:ascii="Georgia" w:eastAsia="Georgia" w:hAnsi="Georgia" w:cs="Georgia"/>
          <w:color w:val="000000"/>
        </w:rPr>
        <w:t>Be careful with the use of gender-specific pronouns (</w:t>
      </w:r>
      <w:r>
        <w:rPr>
          <w:rFonts w:ascii="Georgia" w:eastAsia="Georgia" w:hAnsi="Georgia" w:cs="Georgia"/>
          <w:i/>
          <w:color w:val="000000"/>
        </w:rPr>
        <w:t>he</w:t>
      </w:r>
      <w:r>
        <w:rPr>
          <w:rFonts w:ascii="Georgia" w:eastAsia="Georgia" w:hAnsi="Georgia" w:cs="Georgia"/>
          <w:color w:val="000000"/>
        </w:rPr>
        <w:t xml:space="preserve">, </w:t>
      </w:r>
      <w:r>
        <w:rPr>
          <w:rFonts w:ascii="Georgia" w:eastAsia="Georgia" w:hAnsi="Georgia" w:cs="Georgia"/>
          <w:i/>
          <w:color w:val="000000"/>
        </w:rPr>
        <w:t>she</w:t>
      </w:r>
      <w:r>
        <w:rPr>
          <w:rFonts w:ascii="Georgia" w:eastAsia="Georgia" w:hAnsi="Georgia" w:cs="Georgia"/>
          <w:color w:val="000000"/>
        </w:rPr>
        <w:t>) and other gendered words (</w:t>
      </w:r>
      <w:r>
        <w:rPr>
          <w:rFonts w:ascii="Georgia" w:eastAsia="Georgia" w:hAnsi="Georgia" w:cs="Georgia"/>
          <w:i/>
          <w:color w:val="000000"/>
        </w:rPr>
        <w:t>chairman</w:t>
      </w:r>
      <w:r>
        <w:rPr>
          <w:rFonts w:ascii="Georgia" w:eastAsia="Georgia" w:hAnsi="Georgia" w:cs="Georgia"/>
          <w:color w:val="000000"/>
        </w:rPr>
        <w:t xml:space="preserve">, </w:t>
      </w:r>
      <w:r>
        <w:rPr>
          <w:rFonts w:ascii="Georgia" w:eastAsia="Georgia" w:hAnsi="Georgia" w:cs="Georgia"/>
          <w:i/>
          <w:color w:val="000000"/>
        </w:rPr>
        <w:t>manpower</w:t>
      </w:r>
      <w:r>
        <w:rPr>
          <w:rFonts w:ascii="Georgia" w:eastAsia="Georgia" w:hAnsi="Georgia" w:cs="Georgia"/>
          <w:color w:val="000000"/>
        </w:rPr>
        <w:t xml:space="preserve">, </w:t>
      </w:r>
      <w:r>
        <w:rPr>
          <w:rFonts w:ascii="Georgia" w:eastAsia="Georgia" w:hAnsi="Georgia" w:cs="Georgia"/>
          <w:i/>
          <w:color w:val="000000"/>
        </w:rPr>
        <w:t>man-months</w:t>
      </w:r>
      <w:r>
        <w:rPr>
          <w:rFonts w:ascii="Georgia" w:eastAsia="Georgia" w:hAnsi="Georgia" w:cs="Georgia"/>
          <w:color w:val="000000"/>
        </w:rPr>
        <w:t xml:space="preserve">). Use inclusive language that is gender-neutral (e.g., </w:t>
      </w:r>
      <w:r>
        <w:rPr>
          <w:rFonts w:ascii="Georgia" w:eastAsia="Georgia" w:hAnsi="Georgia" w:cs="Georgia"/>
          <w:i/>
          <w:color w:val="000000"/>
        </w:rPr>
        <w:t>she</w:t>
      </w:r>
      <w:r>
        <w:rPr>
          <w:rFonts w:ascii="Georgia" w:eastAsia="Georgia" w:hAnsi="Georgia" w:cs="Georgia"/>
          <w:color w:val="000000"/>
        </w:rPr>
        <w:t xml:space="preserve"> </w:t>
      </w:r>
      <w:r>
        <w:rPr>
          <w:rFonts w:ascii="Georgia" w:eastAsia="Georgia" w:hAnsi="Georgia" w:cs="Georgia"/>
          <w:i/>
          <w:color w:val="000000"/>
        </w:rPr>
        <w:t>or</w:t>
      </w:r>
      <w:r>
        <w:rPr>
          <w:rFonts w:ascii="Georgia" w:eastAsia="Georgia" w:hAnsi="Georgia" w:cs="Georgia"/>
          <w:color w:val="000000"/>
        </w:rPr>
        <w:t xml:space="preserve"> </w:t>
      </w:r>
      <w:r>
        <w:rPr>
          <w:rFonts w:ascii="Georgia" w:eastAsia="Georgia" w:hAnsi="Georgia" w:cs="Georgia"/>
          <w:i/>
          <w:color w:val="000000"/>
        </w:rPr>
        <w:t>he</w:t>
      </w:r>
      <w:r>
        <w:rPr>
          <w:rFonts w:ascii="Georgia" w:eastAsia="Georgia" w:hAnsi="Georgia" w:cs="Georgia"/>
          <w:color w:val="000000"/>
        </w:rPr>
        <w:t xml:space="preserve">, </w:t>
      </w:r>
      <w:r>
        <w:rPr>
          <w:rFonts w:ascii="Georgia" w:eastAsia="Georgia" w:hAnsi="Georgia" w:cs="Georgia"/>
          <w:i/>
          <w:color w:val="000000"/>
        </w:rPr>
        <w:t>they</w:t>
      </w:r>
      <w:r>
        <w:rPr>
          <w:rFonts w:ascii="Georgia" w:eastAsia="Georgia" w:hAnsi="Georgia" w:cs="Georgia"/>
          <w:color w:val="000000"/>
        </w:rPr>
        <w:t>,</w:t>
      </w:r>
      <w:r>
        <w:rPr>
          <w:rFonts w:ascii="Georgia" w:eastAsia="Georgia" w:hAnsi="Georgia" w:cs="Georgia"/>
          <w:i/>
          <w:color w:val="000000"/>
        </w:rPr>
        <w:t xml:space="preserve"> s/he</w:t>
      </w:r>
      <w:r>
        <w:rPr>
          <w:rFonts w:ascii="Georgia" w:eastAsia="Georgia" w:hAnsi="Georgia" w:cs="Georgia"/>
          <w:color w:val="000000"/>
        </w:rPr>
        <w:t xml:space="preserve">, </w:t>
      </w:r>
      <w:r>
        <w:rPr>
          <w:rFonts w:ascii="Georgia" w:eastAsia="Georgia" w:hAnsi="Georgia" w:cs="Georgia"/>
          <w:i/>
          <w:color w:val="000000"/>
        </w:rPr>
        <w:t>chair</w:t>
      </w:r>
      <w:r>
        <w:rPr>
          <w:rFonts w:ascii="Georgia" w:eastAsia="Georgia" w:hAnsi="Georgia" w:cs="Georgia"/>
          <w:color w:val="000000"/>
        </w:rPr>
        <w:t xml:space="preserve">, </w:t>
      </w:r>
      <w:r>
        <w:rPr>
          <w:rFonts w:ascii="Georgia" w:eastAsia="Georgia" w:hAnsi="Georgia" w:cs="Georgia"/>
          <w:i/>
          <w:color w:val="000000"/>
        </w:rPr>
        <w:t>staff</w:t>
      </w:r>
      <w:r>
        <w:rPr>
          <w:rFonts w:ascii="Georgia" w:eastAsia="Georgia" w:hAnsi="Georgia" w:cs="Georgia"/>
          <w:color w:val="000000"/>
        </w:rPr>
        <w:t xml:space="preserve">, </w:t>
      </w:r>
      <w:r>
        <w:rPr>
          <w:rFonts w:ascii="Georgia" w:eastAsia="Georgia" w:hAnsi="Georgia" w:cs="Georgia"/>
          <w:i/>
          <w:color w:val="000000"/>
        </w:rPr>
        <w:t>staff-hours</w:t>
      </w:r>
      <w:r>
        <w:rPr>
          <w:rFonts w:ascii="Georgia" w:eastAsia="Georgia" w:hAnsi="Georgia" w:cs="Georgia"/>
          <w:color w:val="000000"/>
        </w:rPr>
        <w:t xml:space="preserve">, </w:t>
      </w:r>
      <w:r>
        <w:rPr>
          <w:rFonts w:ascii="Georgia" w:eastAsia="Georgia" w:hAnsi="Georgia" w:cs="Georgia"/>
          <w:i/>
          <w:color w:val="000000"/>
        </w:rPr>
        <w:t>person-years</w:t>
      </w:r>
      <w:r>
        <w:rPr>
          <w:rFonts w:ascii="Georgia" w:eastAsia="Georgia" w:hAnsi="Georgia" w:cs="Georgia"/>
          <w:color w:val="000000"/>
        </w:rPr>
        <w:t xml:space="preserve">). </w:t>
      </w:r>
    </w:p>
    <w:p w14:paraId="7003F308" w14:textId="77777777" w:rsidR="00316EA4" w:rsidRDefault="00B934D5">
      <w:pPr>
        <w:pStyle w:val="Heading1"/>
        <w:rPr>
          <w:rFonts w:ascii="Georgia" w:eastAsia="Georgia" w:hAnsi="Georgia" w:cs="Georgia"/>
        </w:rPr>
      </w:pPr>
      <w:r>
        <w:rPr>
          <w:rFonts w:ascii="Georgia" w:eastAsia="Georgia" w:hAnsi="Georgia" w:cs="Georgia"/>
        </w:rPr>
        <w:t>Page Numbering, Headers and Footers</w:t>
      </w:r>
    </w:p>
    <w:p w14:paraId="628F61D4" w14:textId="77777777" w:rsidR="00316EA4" w:rsidRDefault="00B934D5">
      <w:pPr>
        <w:rPr>
          <w:rFonts w:ascii="Georgia" w:eastAsia="Georgia" w:hAnsi="Georgia" w:cs="Georgia"/>
        </w:rPr>
      </w:pPr>
      <w:r>
        <w:rPr>
          <w:rFonts w:ascii="Georgia" w:eastAsia="Georgia" w:hAnsi="Georgia" w:cs="Georgia"/>
        </w:rPr>
        <w:t xml:space="preserve">Please submit your final version with the pre-defined header and footer. Insert your name (only the first moderator’s last name, and a short title of your panel in the header. Leave the footer untouched. </w:t>
      </w:r>
    </w:p>
    <w:p w14:paraId="31A8FFD2" w14:textId="77777777" w:rsidR="00316EA4" w:rsidRDefault="00B934D5">
      <w:pPr>
        <w:pStyle w:val="Heading1"/>
        <w:rPr>
          <w:rFonts w:ascii="Georgia" w:eastAsia="Georgia" w:hAnsi="Georgia" w:cs="Georgia"/>
        </w:rPr>
      </w:pPr>
      <w:r>
        <w:rPr>
          <w:rFonts w:ascii="Georgia" w:eastAsia="Georgia" w:hAnsi="Georgia" w:cs="Georgia"/>
        </w:rPr>
        <w:t>Conclusion</w:t>
      </w:r>
    </w:p>
    <w:p w14:paraId="3B6AF428" w14:textId="77777777" w:rsidR="00316EA4" w:rsidRDefault="00B934D5">
      <w:pPr>
        <w:rPr>
          <w:rFonts w:ascii="Georgia" w:eastAsia="Georgia" w:hAnsi="Georgia" w:cs="Georgia"/>
        </w:rPr>
      </w:pPr>
      <w:r>
        <w:rPr>
          <w:rFonts w:ascii="Georgia" w:eastAsia="Georgia" w:hAnsi="Georgia" w:cs="Georgia"/>
        </w:rP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panel. We thank you very much for your cooperation and look forward to receiving your nice looking, camera-ready version!  </w:t>
      </w:r>
    </w:p>
    <w:p w14:paraId="11256658" w14:textId="77777777" w:rsidR="00316EA4" w:rsidRDefault="00B934D5">
      <w:pPr>
        <w:pStyle w:val="Heading1"/>
        <w:rPr>
          <w:rFonts w:ascii="Georgia" w:eastAsia="Georgia" w:hAnsi="Georgia" w:cs="Georgia"/>
        </w:rPr>
      </w:pPr>
      <w:r>
        <w:rPr>
          <w:rFonts w:ascii="Georgia" w:eastAsia="Georgia" w:hAnsi="Georgia" w:cs="Georgia"/>
        </w:rPr>
        <w:t>ACKNOWLEDGMENTS</w:t>
      </w:r>
    </w:p>
    <w:p w14:paraId="62D40034" w14:textId="77777777" w:rsidR="00316EA4" w:rsidRDefault="00B934D5">
      <w:pPr>
        <w:rPr>
          <w:rFonts w:ascii="Georgia" w:eastAsia="Georgia" w:hAnsi="Georgia" w:cs="Georgia"/>
        </w:rPr>
      </w:pPr>
      <w:r>
        <w:rPr>
          <w:rFonts w:ascii="Georgia" w:eastAsia="Georgia" w:hAnsi="Georgia" w:cs="Georgia"/>
        </w:rPr>
        <w:t xml:space="preserve">We thank all authors, committee members, and volunteers for their hard work and contributions to the conference. The layout of this format was adapted from a workshop document created by Ping Zhang. The content was adapted for the AMCIS proceedings template.  The references cited in this paper are included for illustrative purposes only. </w:t>
      </w:r>
    </w:p>
    <w:p w14:paraId="7A18BA9B" w14:textId="77777777" w:rsidR="00316EA4" w:rsidRDefault="00B934D5">
      <w:pPr>
        <w:pStyle w:val="Heading1"/>
        <w:rPr>
          <w:rFonts w:ascii="Georgia" w:eastAsia="Georgia" w:hAnsi="Georgia" w:cs="Georgia"/>
        </w:rPr>
      </w:pPr>
      <w:r>
        <w:rPr>
          <w:rFonts w:ascii="Georgia" w:eastAsia="Georgia" w:hAnsi="Georgia" w:cs="Georgia"/>
        </w:rPr>
        <w:t>REFERENCES</w:t>
      </w:r>
      <w:r>
        <w:rPr>
          <w:rFonts w:ascii="Georgia" w:eastAsia="Georgia" w:hAnsi="Georgia" w:cs="Georgia"/>
        </w:rPr>
        <w:br/>
        <w:t xml:space="preserve">( </w:t>
      </w:r>
      <w:r>
        <w:rPr>
          <w:rFonts w:ascii="Georgia" w:eastAsia="Georgia" w:hAnsi="Georgia" w:cs="Georgia"/>
          <w:u w:val="single"/>
        </w:rPr>
        <w:t>Ensure that all referenceS are fully complete and Accurate as per the examples</w:t>
      </w:r>
      <w:r>
        <w:rPr>
          <w:rFonts w:ascii="Georgia" w:eastAsia="Georgia" w:hAnsi="Georgia" w:cs="Georgia"/>
        </w:rPr>
        <w:t>)</w:t>
      </w:r>
    </w:p>
    <w:p w14:paraId="21BBC5D8" w14:textId="77777777" w:rsidR="00316EA4" w:rsidRDefault="00B934D5">
      <w:pPr>
        <w:numPr>
          <w:ilvl w:val="0"/>
          <w:numId w:val="2"/>
        </w:numPr>
        <w:pBdr>
          <w:top w:val="nil"/>
          <w:left w:val="nil"/>
          <w:bottom w:val="nil"/>
          <w:right w:val="nil"/>
          <w:between w:val="nil"/>
        </w:pBdr>
        <w:spacing w:after="80"/>
        <w:rPr>
          <w:rFonts w:ascii="Georgia" w:eastAsia="Georgia" w:hAnsi="Georgia" w:cs="Georgia"/>
          <w:color w:val="000000"/>
        </w:rPr>
      </w:pPr>
      <w:r>
        <w:rPr>
          <w:rFonts w:ascii="Georgia" w:eastAsia="Georgia" w:hAnsi="Georgia" w:cs="Georgia"/>
          <w:color w:val="000000"/>
        </w:rPr>
        <w:t xml:space="preserve">Agarwal, R. and </w:t>
      </w:r>
      <w:proofErr w:type="spellStart"/>
      <w:r>
        <w:rPr>
          <w:rFonts w:ascii="Georgia" w:eastAsia="Georgia" w:hAnsi="Georgia" w:cs="Georgia"/>
          <w:color w:val="000000"/>
        </w:rPr>
        <w:t>Karahanna</w:t>
      </w:r>
      <w:proofErr w:type="spellEnd"/>
      <w:r>
        <w:rPr>
          <w:rFonts w:ascii="Georgia" w:eastAsia="Georgia" w:hAnsi="Georgia" w:cs="Georgia"/>
          <w:color w:val="000000"/>
        </w:rPr>
        <w:t xml:space="preserve">, E. (2000) Time flies when you're having fun: Cognitive absorption and beliefs about information technology usage, </w:t>
      </w:r>
      <w:r>
        <w:rPr>
          <w:rFonts w:ascii="Georgia" w:eastAsia="Georgia" w:hAnsi="Georgia" w:cs="Georgia"/>
          <w:i/>
          <w:color w:val="000000"/>
        </w:rPr>
        <w:t>MIS Quarterly</w:t>
      </w:r>
      <w:r>
        <w:rPr>
          <w:rFonts w:ascii="Georgia" w:eastAsia="Georgia" w:hAnsi="Georgia" w:cs="Georgia"/>
          <w:color w:val="000000"/>
        </w:rPr>
        <w:t>, 24, 4, 665-694.</w:t>
      </w:r>
    </w:p>
    <w:p w14:paraId="3BA1BAEC" w14:textId="77777777" w:rsidR="00316EA4" w:rsidRDefault="00B934D5">
      <w:pPr>
        <w:numPr>
          <w:ilvl w:val="0"/>
          <w:numId w:val="2"/>
        </w:numPr>
        <w:pBdr>
          <w:top w:val="nil"/>
          <w:left w:val="nil"/>
          <w:bottom w:val="nil"/>
          <w:right w:val="nil"/>
          <w:between w:val="nil"/>
        </w:pBdr>
        <w:spacing w:after="80"/>
        <w:rPr>
          <w:rFonts w:ascii="Georgia" w:eastAsia="Georgia" w:hAnsi="Georgia" w:cs="Georgia"/>
          <w:color w:val="000000"/>
        </w:rPr>
      </w:pPr>
      <w:r>
        <w:rPr>
          <w:rFonts w:ascii="Georgia" w:eastAsia="Georgia" w:hAnsi="Georgia" w:cs="Georgia"/>
          <w:color w:val="000000"/>
        </w:rPr>
        <w:t>Ajzen, I. (1988) Attitudes, personality, and behavior, The Dorsey Press, Chicago.</w:t>
      </w:r>
    </w:p>
    <w:p w14:paraId="468CC634" w14:textId="77777777" w:rsidR="00316EA4" w:rsidRDefault="00B934D5">
      <w:pPr>
        <w:numPr>
          <w:ilvl w:val="0"/>
          <w:numId w:val="2"/>
        </w:numPr>
        <w:pBdr>
          <w:top w:val="nil"/>
          <w:left w:val="nil"/>
          <w:bottom w:val="nil"/>
          <w:right w:val="nil"/>
          <w:between w:val="nil"/>
        </w:pBdr>
        <w:spacing w:after="80"/>
        <w:ind w:left="720" w:hanging="720"/>
        <w:rPr>
          <w:rFonts w:ascii="Georgia" w:eastAsia="Georgia" w:hAnsi="Georgia" w:cs="Georgia"/>
          <w:color w:val="000000"/>
        </w:rPr>
      </w:pPr>
      <w:r>
        <w:rPr>
          <w:rFonts w:ascii="Georgia" w:eastAsia="Georgia" w:hAnsi="Georgia" w:cs="Georgia"/>
          <w:color w:val="000000"/>
        </w:rPr>
        <w:t xml:space="preserve">Ajzen, I. (1991) The theory of planned behavior, </w:t>
      </w:r>
      <w:r>
        <w:rPr>
          <w:rFonts w:ascii="Georgia" w:eastAsia="Georgia" w:hAnsi="Georgia" w:cs="Georgia"/>
          <w:i/>
          <w:color w:val="000000"/>
        </w:rPr>
        <w:t>Organizational Behavior &amp; Human Decision Processes</w:t>
      </w:r>
      <w:r>
        <w:rPr>
          <w:rFonts w:ascii="Georgia" w:eastAsia="Georgia" w:hAnsi="Georgia" w:cs="Georgia"/>
          <w:color w:val="000000"/>
        </w:rPr>
        <w:t>, 50, 2, 179-211.</w:t>
      </w:r>
    </w:p>
    <w:p w14:paraId="219C83E5" w14:textId="77777777" w:rsidR="00316EA4" w:rsidRDefault="00B934D5">
      <w:pPr>
        <w:numPr>
          <w:ilvl w:val="0"/>
          <w:numId w:val="2"/>
        </w:numPr>
        <w:pBdr>
          <w:top w:val="nil"/>
          <w:left w:val="nil"/>
          <w:bottom w:val="nil"/>
          <w:right w:val="nil"/>
          <w:between w:val="nil"/>
        </w:pBdr>
        <w:spacing w:after="80"/>
        <w:rPr>
          <w:rFonts w:ascii="Georgia" w:eastAsia="Georgia" w:hAnsi="Georgia" w:cs="Georgia"/>
          <w:color w:val="000000"/>
        </w:rPr>
      </w:pPr>
      <w:r>
        <w:rPr>
          <w:rFonts w:ascii="Georgia" w:eastAsia="Georgia" w:hAnsi="Georgia" w:cs="Georgia"/>
          <w:color w:val="000000"/>
        </w:rPr>
        <w:t xml:space="preserve">Ghani, J. A., </w:t>
      </w:r>
      <w:proofErr w:type="spellStart"/>
      <w:r>
        <w:rPr>
          <w:rFonts w:ascii="Georgia" w:eastAsia="Georgia" w:hAnsi="Georgia" w:cs="Georgia"/>
          <w:color w:val="000000"/>
        </w:rPr>
        <w:t>Supnick</w:t>
      </w:r>
      <w:proofErr w:type="spellEnd"/>
      <w:r>
        <w:rPr>
          <w:rFonts w:ascii="Georgia" w:eastAsia="Georgia" w:hAnsi="Georgia" w:cs="Georgia"/>
          <w:color w:val="000000"/>
        </w:rPr>
        <w:t xml:space="preserve">, R. and Rooney, P. (1991) The experience of flow in computer-mediated and in face-to-face groups, in  Janice </w:t>
      </w:r>
      <w:proofErr w:type="spellStart"/>
      <w:r>
        <w:rPr>
          <w:rFonts w:ascii="Georgia" w:eastAsia="Georgia" w:hAnsi="Georgia" w:cs="Georgia"/>
          <w:color w:val="000000"/>
        </w:rPr>
        <w:t>DeGross</w:t>
      </w:r>
      <w:proofErr w:type="spellEnd"/>
      <w:r>
        <w:rPr>
          <w:rFonts w:ascii="Georgia" w:eastAsia="Georgia" w:hAnsi="Georgia" w:cs="Georgia"/>
          <w:color w:val="000000"/>
        </w:rPr>
        <w:t xml:space="preserve">, </w:t>
      </w:r>
      <w:proofErr w:type="spellStart"/>
      <w:r>
        <w:rPr>
          <w:rFonts w:ascii="Georgia" w:eastAsia="Georgia" w:hAnsi="Georgia" w:cs="Georgia"/>
          <w:color w:val="000000"/>
        </w:rPr>
        <w:t>Izak</w:t>
      </w:r>
      <w:proofErr w:type="spellEnd"/>
      <w:r>
        <w:rPr>
          <w:rFonts w:ascii="Georgia" w:eastAsia="Georgia" w:hAnsi="Georgia" w:cs="Georgia"/>
          <w:color w:val="000000"/>
        </w:rPr>
        <w:t xml:space="preserve"> </w:t>
      </w:r>
      <w:proofErr w:type="spellStart"/>
      <w:r>
        <w:rPr>
          <w:rFonts w:ascii="Georgia" w:eastAsia="Georgia" w:hAnsi="Georgia" w:cs="Georgia"/>
          <w:color w:val="000000"/>
        </w:rPr>
        <w:t>Benbasat</w:t>
      </w:r>
      <w:proofErr w:type="spellEnd"/>
      <w:r>
        <w:rPr>
          <w:rFonts w:ascii="Georgia" w:eastAsia="Georgia" w:hAnsi="Georgia" w:cs="Georgia"/>
          <w:color w:val="000000"/>
        </w:rPr>
        <w:t xml:space="preserve">, </w:t>
      </w:r>
      <w:proofErr w:type="spellStart"/>
      <w:r>
        <w:rPr>
          <w:rFonts w:ascii="Georgia" w:eastAsia="Georgia" w:hAnsi="Georgia" w:cs="Georgia"/>
          <w:color w:val="000000"/>
        </w:rPr>
        <w:t>Gerardine</w:t>
      </w:r>
      <w:proofErr w:type="spellEnd"/>
      <w:r>
        <w:rPr>
          <w:rFonts w:ascii="Georgia" w:eastAsia="Georgia" w:hAnsi="Georgia" w:cs="Georgia"/>
          <w:color w:val="000000"/>
        </w:rPr>
        <w:t xml:space="preserve"> DeSanctis and Cynthia Mathis Beath  (Eds.) </w:t>
      </w:r>
      <w:r>
        <w:rPr>
          <w:rFonts w:ascii="Georgia" w:eastAsia="Georgia" w:hAnsi="Georgia" w:cs="Georgia"/>
          <w:i/>
          <w:color w:val="000000"/>
        </w:rPr>
        <w:t>Proceedings of the Twelfth International Conference on Information Systems</w:t>
      </w:r>
      <w:r>
        <w:rPr>
          <w:rFonts w:ascii="Georgia" w:eastAsia="Georgia" w:hAnsi="Georgia" w:cs="Georgia"/>
          <w:color w:val="000000"/>
        </w:rPr>
        <w:t>, December 16-18, New York, NY, USA, University of Minnesota, 229 - 237.</w:t>
      </w:r>
    </w:p>
    <w:p w14:paraId="0C7CBB37" w14:textId="77777777" w:rsidR="00316EA4" w:rsidRDefault="00B934D5">
      <w:pPr>
        <w:numPr>
          <w:ilvl w:val="0"/>
          <w:numId w:val="2"/>
        </w:numPr>
        <w:pBdr>
          <w:top w:val="nil"/>
          <w:left w:val="nil"/>
          <w:bottom w:val="nil"/>
          <w:right w:val="nil"/>
          <w:between w:val="nil"/>
        </w:pBdr>
        <w:spacing w:after="80"/>
        <w:rPr>
          <w:rFonts w:ascii="Georgia" w:eastAsia="Georgia" w:hAnsi="Georgia" w:cs="Georgia"/>
          <w:color w:val="000000"/>
        </w:rPr>
      </w:pPr>
      <w:proofErr w:type="spellStart"/>
      <w:r>
        <w:rPr>
          <w:rFonts w:ascii="Georgia" w:eastAsia="Georgia" w:hAnsi="Georgia" w:cs="Georgia"/>
          <w:color w:val="000000"/>
        </w:rPr>
        <w:lastRenderedPageBreak/>
        <w:t>Tractinsky</w:t>
      </w:r>
      <w:proofErr w:type="spellEnd"/>
      <w:r>
        <w:rPr>
          <w:rFonts w:ascii="Georgia" w:eastAsia="Georgia" w:hAnsi="Georgia" w:cs="Georgia"/>
          <w:color w:val="000000"/>
        </w:rPr>
        <w:t xml:space="preserve">, N. (1997) Aesthetics and apparent usability: Empirically assessing cultural and methodological issues, in Steve Pemberton (Ed.) </w:t>
      </w:r>
      <w:r>
        <w:rPr>
          <w:rFonts w:ascii="Georgia" w:eastAsia="Georgia" w:hAnsi="Georgia" w:cs="Georgia"/>
          <w:i/>
          <w:color w:val="000000"/>
        </w:rPr>
        <w:t>Proceedings of the SIGCHI conference on Human factors in computing systems (CHI 97)</w:t>
      </w:r>
      <w:r>
        <w:rPr>
          <w:rFonts w:ascii="Georgia" w:eastAsia="Georgia" w:hAnsi="Georgia" w:cs="Georgia"/>
          <w:color w:val="000000"/>
        </w:rPr>
        <w:t>, March 22 – 27, Atlanta, GA, USA, ACM Press, 115-122.</w:t>
      </w:r>
    </w:p>
    <w:sectPr w:rsidR="00316EA4">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3B96" w14:textId="77777777" w:rsidR="00A839BF" w:rsidRDefault="00A839BF">
      <w:pPr>
        <w:spacing w:after="0"/>
      </w:pPr>
      <w:r>
        <w:separator/>
      </w:r>
    </w:p>
  </w:endnote>
  <w:endnote w:type="continuationSeparator" w:id="0">
    <w:p w14:paraId="1942B65E" w14:textId="77777777" w:rsidR="00A839BF" w:rsidRDefault="00A839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A3D1" w14:textId="77777777" w:rsidR="00316EA4" w:rsidRDefault="00B934D5">
    <w:pPr>
      <w:pBdr>
        <w:top w:val="nil"/>
        <w:left w:val="nil"/>
        <w:bottom w:val="nil"/>
        <w:right w:val="nil"/>
        <w:between w:val="nil"/>
      </w:pBdr>
      <w:tabs>
        <w:tab w:val="center" w:pos="5040"/>
        <w:tab w:val="right" w:pos="10080"/>
      </w:tabs>
      <w:spacing w:after="0"/>
      <w:ind w:right="680"/>
      <w:jc w:val="right"/>
      <w:rPr>
        <w:rFonts w:ascii="Georgia" w:eastAsia="Georgia" w:hAnsi="Georgia" w:cs="Georgia"/>
        <w:i/>
        <w:color w:val="000000"/>
        <w:sz w:val="16"/>
        <w:szCs w:val="16"/>
      </w:rPr>
    </w:pPr>
    <w:r>
      <w:rPr>
        <w:rFonts w:ascii="Georgia" w:eastAsia="Georgia" w:hAnsi="Georgia" w:cs="Georgia"/>
        <w:i/>
        <w:color w:val="000000"/>
        <w:sz w:val="16"/>
        <w:szCs w:val="16"/>
      </w:rPr>
      <w:fldChar w:fldCharType="begin"/>
    </w:r>
    <w:r>
      <w:rPr>
        <w:rFonts w:ascii="Georgia" w:eastAsia="Georgia" w:hAnsi="Georgia" w:cs="Georgia"/>
        <w:i/>
        <w:color w:val="000000"/>
        <w:sz w:val="16"/>
        <w:szCs w:val="16"/>
      </w:rPr>
      <w:instrText>PAGE</w:instrText>
    </w:r>
    <w:r>
      <w:rPr>
        <w:rFonts w:ascii="Georgia" w:eastAsia="Georgia" w:hAnsi="Georgia" w:cs="Georgia"/>
        <w:i/>
        <w:color w:val="000000"/>
        <w:sz w:val="16"/>
        <w:szCs w:val="16"/>
      </w:rPr>
      <w:fldChar w:fldCharType="end"/>
    </w:r>
  </w:p>
  <w:p w14:paraId="10787EB7" w14:textId="77777777" w:rsidR="00316EA4" w:rsidRDefault="00316EA4">
    <w:pPr>
      <w:pBdr>
        <w:top w:val="nil"/>
        <w:left w:val="nil"/>
        <w:bottom w:val="nil"/>
        <w:right w:val="nil"/>
        <w:between w:val="nil"/>
      </w:pBdr>
      <w:tabs>
        <w:tab w:val="center" w:pos="5040"/>
        <w:tab w:val="right" w:pos="10080"/>
      </w:tabs>
      <w:spacing w:after="0"/>
      <w:ind w:right="680"/>
      <w:jc w:val="right"/>
      <w:rPr>
        <w:rFonts w:ascii="Georgia" w:eastAsia="Georgia" w:hAnsi="Georgia" w:cs="Georgia"/>
        <w:i/>
        <w:color w:val="000000"/>
        <w:sz w:val="16"/>
        <w:szCs w:val="16"/>
      </w:rPr>
    </w:pPr>
  </w:p>
  <w:p w14:paraId="79A1FAA2" w14:textId="77777777" w:rsidR="00316EA4" w:rsidRDefault="00316EA4">
    <w:pPr>
      <w:pBdr>
        <w:top w:val="nil"/>
        <w:left w:val="nil"/>
        <w:bottom w:val="nil"/>
        <w:right w:val="nil"/>
        <w:between w:val="nil"/>
      </w:pBdr>
      <w:tabs>
        <w:tab w:val="center" w:pos="5040"/>
        <w:tab w:val="right" w:pos="10080"/>
      </w:tabs>
      <w:spacing w:after="0"/>
      <w:ind w:right="680"/>
      <w:jc w:val="right"/>
      <w:rPr>
        <w:rFonts w:ascii="Georgia" w:eastAsia="Georgia" w:hAnsi="Georgia" w:cs="Georgia"/>
        <w:i/>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2536" w14:textId="77777777" w:rsidR="00316EA4" w:rsidRDefault="00B934D5">
    <w:pPr>
      <w:pBdr>
        <w:top w:val="nil"/>
        <w:left w:val="nil"/>
        <w:bottom w:val="nil"/>
        <w:right w:val="nil"/>
        <w:between w:val="nil"/>
      </w:pBdr>
      <w:tabs>
        <w:tab w:val="center" w:pos="5040"/>
        <w:tab w:val="right" w:pos="10080"/>
      </w:tabs>
      <w:spacing w:after="0"/>
      <w:ind w:right="680"/>
      <w:jc w:val="right"/>
      <w:rPr>
        <w:color w:val="000000"/>
      </w:rPr>
    </w:pPr>
    <w:r>
      <w:rPr>
        <w:rFonts w:ascii="Georgia" w:eastAsia="Georgia" w:hAnsi="Georgia" w:cs="Georgia"/>
        <w:i/>
        <w:color w:val="000000"/>
        <w:sz w:val="16"/>
        <w:szCs w:val="16"/>
      </w:rPr>
      <w:fldChar w:fldCharType="begin"/>
    </w:r>
    <w:r>
      <w:rPr>
        <w:rFonts w:ascii="Georgia" w:eastAsia="Georgia" w:hAnsi="Georgia" w:cs="Georgia"/>
        <w:i/>
        <w:color w:val="000000"/>
        <w:sz w:val="16"/>
        <w:szCs w:val="16"/>
      </w:rPr>
      <w:instrText>PAGE</w:instrText>
    </w:r>
    <w:r>
      <w:rPr>
        <w:rFonts w:ascii="Georgia" w:eastAsia="Georgia" w:hAnsi="Georgia" w:cs="Georgia"/>
        <w:i/>
        <w:color w:val="000000"/>
        <w:sz w:val="16"/>
        <w:szCs w:val="16"/>
      </w:rPr>
      <w:fldChar w:fldCharType="separate"/>
    </w:r>
    <w:r w:rsidR="000D61F0">
      <w:rPr>
        <w:rFonts w:ascii="Georgia" w:eastAsia="Georgia" w:hAnsi="Georgia" w:cs="Georgia"/>
        <w:i/>
        <w:noProof/>
        <w:color w:val="000000"/>
        <w:sz w:val="16"/>
        <w:szCs w:val="16"/>
      </w:rPr>
      <w:t>1</w:t>
    </w:r>
    <w:r>
      <w:rPr>
        <w:rFonts w:ascii="Georgia" w:eastAsia="Georgia" w:hAnsi="Georgia" w:cs="Georgia"/>
        <w:i/>
        <w:color w:val="000000"/>
        <w:sz w:val="16"/>
        <w:szCs w:val="16"/>
      </w:rPr>
      <w:fldChar w:fldCharType="end"/>
    </w:r>
  </w:p>
  <w:p w14:paraId="45395917" w14:textId="149E3098" w:rsidR="00316EA4" w:rsidRDefault="00B934D5">
    <w:pPr>
      <w:pBdr>
        <w:top w:val="nil"/>
        <w:left w:val="nil"/>
        <w:bottom w:val="nil"/>
        <w:right w:val="nil"/>
        <w:between w:val="nil"/>
      </w:pBdr>
      <w:tabs>
        <w:tab w:val="center" w:pos="5040"/>
        <w:tab w:val="right" w:pos="10080"/>
      </w:tabs>
      <w:spacing w:after="0"/>
      <w:ind w:right="680"/>
      <w:jc w:val="right"/>
      <w:rPr>
        <w:rFonts w:ascii="Georgia" w:eastAsia="Georgia" w:hAnsi="Georgia" w:cs="Georgia"/>
        <w:i/>
        <w:color w:val="000000"/>
        <w:sz w:val="16"/>
        <w:szCs w:val="16"/>
      </w:rPr>
    </w:pPr>
    <w:r>
      <w:rPr>
        <w:rFonts w:ascii="Georgia" w:eastAsia="Georgia" w:hAnsi="Georgia" w:cs="Georgia"/>
        <w:i/>
        <w:color w:val="000000"/>
        <w:sz w:val="16"/>
        <w:szCs w:val="16"/>
      </w:rPr>
      <w:t xml:space="preserve"> Twenty-</w:t>
    </w:r>
    <w:r w:rsidR="00247C97">
      <w:rPr>
        <w:rFonts w:ascii="Georgia" w:eastAsia="Georgia" w:hAnsi="Georgia" w:cs="Georgia"/>
        <w:i/>
        <w:color w:val="000000"/>
        <w:sz w:val="16"/>
        <w:szCs w:val="16"/>
      </w:rPr>
      <w:t>Eighth</w:t>
    </w:r>
    <w:r>
      <w:rPr>
        <w:rFonts w:ascii="Georgia" w:eastAsia="Georgia" w:hAnsi="Georgia" w:cs="Georgia"/>
        <w:i/>
        <w:color w:val="000000"/>
        <w:sz w:val="16"/>
        <w:szCs w:val="16"/>
      </w:rPr>
      <w:t xml:space="preserve"> Americas Conference on Information Systems, </w:t>
    </w:r>
    <w:r w:rsidR="00247C97">
      <w:rPr>
        <w:rFonts w:ascii="Georgia" w:eastAsia="Georgia" w:hAnsi="Georgia" w:cs="Georgia"/>
        <w:i/>
        <w:color w:val="000000"/>
        <w:sz w:val="16"/>
        <w:szCs w:val="16"/>
      </w:rPr>
      <w:t>Minneapolis</w:t>
    </w:r>
    <w:r>
      <w:rPr>
        <w:rFonts w:ascii="Georgia" w:eastAsia="Georgia" w:hAnsi="Georgia" w:cs="Georgia"/>
        <w:i/>
        <w:color w:val="000000"/>
        <w:sz w:val="16"/>
        <w:szCs w:val="16"/>
      </w:rPr>
      <w:t xml:space="preserve">, </w:t>
    </w:r>
    <w:r w:rsidR="00662EE6">
      <w:rPr>
        <w:rFonts w:ascii="Georgia" w:eastAsia="Georgia" w:hAnsi="Georgia" w:cs="Georgia"/>
        <w:i/>
        <w:color w:val="000000"/>
        <w:sz w:val="16"/>
        <w:szCs w:val="16"/>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9A2A" w14:textId="77777777" w:rsidR="00316EA4" w:rsidRDefault="00316EA4">
    <w:pPr>
      <w:pBdr>
        <w:top w:val="nil"/>
        <w:left w:val="nil"/>
        <w:bottom w:val="nil"/>
        <w:right w:val="nil"/>
        <w:between w:val="nil"/>
      </w:pBdr>
      <w:tabs>
        <w:tab w:val="center" w:pos="5040"/>
        <w:tab w:val="right" w:pos="10080"/>
      </w:tabs>
      <w:spacing w:after="0"/>
      <w:ind w:right="680"/>
      <w:jc w:val="right"/>
      <w:rPr>
        <w:rFonts w:ascii="Georgia" w:eastAsia="Georgia" w:hAnsi="Georgia" w:cs="Georgia"/>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6321" w14:textId="77777777" w:rsidR="00A839BF" w:rsidRDefault="00A839BF">
      <w:pPr>
        <w:spacing w:after="0"/>
      </w:pPr>
      <w:r>
        <w:separator/>
      </w:r>
    </w:p>
  </w:footnote>
  <w:footnote w:type="continuationSeparator" w:id="0">
    <w:p w14:paraId="76B0AE2C" w14:textId="77777777" w:rsidR="00A839BF" w:rsidRDefault="00A839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663B" w14:textId="77777777" w:rsidR="00316EA4" w:rsidRDefault="00316EA4">
    <w:pPr>
      <w:pBdr>
        <w:top w:val="nil"/>
        <w:left w:val="nil"/>
        <w:bottom w:val="nil"/>
        <w:right w:val="nil"/>
        <w:between w:val="nil"/>
      </w:pBdr>
      <w:tabs>
        <w:tab w:val="center" w:pos="5040"/>
        <w:tab w:val="right" w:pos="10080"/>
      </w:tabs>
      <w:spacing w:after="0"/>
      <w:rPr>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C7C6" w14:textId="77777777" w:rsidR="00316EA4" w:rsidRDefault="00B934D5">
    <w:pPr>
      <w:pBdr>
        <w:top w:val="nil"/>
        <w:left w:val="nil"/>
        <w:bottom w:val="nil"/>
        <w:right w:val="nil"/>
        <w:between w:val="nil"/>
      </w:pBdr>
      <w:tabs>
        <w:tab w:val="center" w:pos="5040"/>
        <w:tab w:val="right" w:pos="10080"/>
      </w:tabs>
      <w:spacing w:after="0"/>
      <w:rPr>
        <w:i/>
        <w:color w:val="000000"/>
        <w:sz w:val="18"/>
        <w:szCs w:val="18"/>
      </w:rPr>
    </w:pPr>
    <w:r>
      <w:rPr>
        <w:i/>
        <w:color w:val="000000"/>
        <w:sz w:val="18"/>
        <w:szCs w:val="18"/>
      </w:rPr>
      <w:t>Moderator’s last name</w:t>
    </w:r>
    <w:r>
      <w:rPr>
        <w:i/>
        <w:color w:val="000000"/>
        <w:sz w:val="18"/>
        <w:szCs w:val="18"/>
      </w:rPr>
      <w:tab/>
    </w:r>
    <w:r>
      <w:rPr>
        <w:i/>
        <w:color w:val="000000"/>
        <w:sz w:val="18"/>
        <w:szCs w:val="18"/>
      </w:rPr>
      <w:tab/>
      <w:t>Short Title up to 8 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8767" w14:textId="77777777" w:rsidR="00316EA4" w:rsidRDefault="00316EA4">
    <w:pPr>
      <w:pBdr>
        <w:top w:val="nil"/>
        <w:left w:val="nil"/>
        <w:bottom w:val="nil"/>
        <w:right w:val="nil"/>
        <w:between w:val="nil"/>
      </w:pBdr>
      <w:tabs>
        <w:tab w:val="center" w:pos="5040"/>
        <w:tab w:val="right" w:pos="10080"/>
      </w:tabs>
      <w:spacing w:after="0"/>
      <w:rPr>
        <w: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726"/>
    <w:multiLevelType w:val="multilevel"/>
    <w:tmpl w:val="182EDE5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5483BB6"/>
    <w:multiLevelType w:val="multilevel"/>
    <w:tmpl w:val="06649C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9B40EC"/>
    <w:multiLevelType w:val="multilevel"/>
    <w:tmpl w:val="9D600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A4"/>
    <w:rsid w:val="00034E3B"/>
    <w:rsid w:val="0008417B"/>
    <w:rsid w:val="000A3A83"/>
    <w:rsid w:val="000D61F0"/>
    <w:rsid w:val="00247C97"/>
    <w:rsid w:val="00316EA4"/>
    <w:rsid w:val="003C7DF6"/>
    <w:rsid w:val="00510758"/>
    <w:rsid w:val="00557D41"/>
    <w:rsid w:val="00662EE6"/>
    <w:rsid w:val="006E3535"/>
    <w:rsid w:val="00A405EA"/>
    <w:rsid w:val="00A839BF"/>
    <w:rsid w:val="00AA6661"/>
    <w:rsid w:val="00B934D5"/>
    <w:rsid w:val="00C0190F"/>
    <w:rsid w:val="00D94C1A"/>
    <w:rsid w:val="00E97BCB"/>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DE6E"/>
  <w15:docId w15:val="{A29498C3-FCB1-4EF2-A877-57C7A3D7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fr-CA"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73"/>
  </w:style>
  <w:style w:type="paragraph" w:styleId="Heading1">
    <w:name w:val="heading 1"/>
    <w:basedOn w:val="Normal"/>
    <w:next w:val="Normal"/>
    <w:uiPriority w:val="9"/>
    <w:qFormat/>
    <w:rsid w:val="00A25673"/>
    <w:pPr>
      <w:keepNext/>
      <w:keepLines/>
      <w:spacing w:before="120"/>
      <w:outlineLvl w:val="0"/>
    </w:pPr>
    <w:rPr>
      <w:rFonts w:ascii="Arial" w:hAnsi="Arial"/>
      <w:b/>
      <w:caps/>
      <w:kern w:val="32"/>
      <w:sz w:val="18"/>
    </w:rPr>
  </w:style>
  <w:style w:type="paragraph" w:styleId="Heading2">
    <w:name w:val="heading 2"/>
    <w:basedOn w:val="Heading1"/>
    <w:next w:val="Normal"/>
    <w:uiPriority w:val="9"/>
    <w:unhideWhenUsed/>
    <w:qFormat/>
    <w:rsid w:val="00A25673"/>
    <w:pPr>
      <w:outlineLvl w:val="1"/>
    </w:pPr>
    <w:rPr>
      <w:caps w:val="0"/>
    </w:rPr>
  </w:style>
  <w:style w:type="paragraph" w:styleId="Heading3">
    <w:name w:val="heading 3"/>
    <w:basedOn w:val="Heading2"/>
    <w:next w:val="Normal"/>
    <w:uiPriority w:val="9"/>
    <w:unhideWhenUsed/>
    <w:qFormat/>
    <w:rsid w:val="00A25673"/>
    <w:pPr>
      <w:outlineLvl w:val="2"/>
    </w:pPr>
    <w:rPr>
      <w:b w:val="0"/>
      <w:i/>
    </w:rPr>
  </w:style>
  <w:style w:type="paragraph" w:styleId="Heading4">
    <w:name w:val="heading 4"/>
    <w:basedOn w:val="Normal"/>
    <w:next w:val="Normal"/>
    <w:uiPriority w:val="9"/>
    <w:semiHidden/>
    <w:unhideWhenUsed/>
    <w:qFormat/>
    <w:rsid w:val="00A25673"/>
    <w:pPr>
      <w:keepNext/>
      <w:numPr>
        <w:ilvl w:val="3"/>
        <w:numId w:val="3"/>
      </w:numPr>
      <w:spacing w:before="240" w:after="60"/>
      <w:outlineLvl w:val="3"/>
    </w:pPr>
    <w:rPr>
      <w:b/>
      <w:sz w:val="28"/>
    </w:rPr>
  </w:style>
  <w:style w:type="paragraph" w:styleId="Heading5">
    <w:name w:val="heading 5"/>
    <w:basedOn w:val="Normal"/>
    <w:next w:val="Normal"/>
    <w:uiPriority w:val="9"/>
    <w:semiHidden/>
    <w:unhideWhenUsed/>
    <w:qFormat/>
    <w:rsid w:val="00A25673"/>
    <w:pPr>
      <w:numPr>
        <w:ilvl w:val="4"/>
        <w:numId w:val="3"/>
      </w:numPr>
      <w:spacing w:before="240" w:after="60"/>
      <w:outlineLvl w:val="4"/>
    </w:pPr>
    <w:rPr>
      <w:b/>
      <w:i/>
      <w:sz w:val="26"/>
    </w:rPr>
  </w:style>
  <w:style w:type="paragraph" w:styleId="Heading6">
    <w:name w:val="heading 6"/>
    <w:basedOn w:val="Normal"/>
    <w:next w:val="Normal"/>
    <w:uiPriority w:val="9"/>
    <w:semiHidden/>
    <w:unhideWhenUsed/>
    <w:qFormat/>
    <w:rsid w:val="00A25673"/>
    <w:pPr>
      <w:numPr>
        <w:ilvl w:val="5"/>
        <w:numId w:val="3"/>
      </w:numPr>
      <w:spacing w:before="240" w:after="60"/>
      <w:outlineLvl w:val="5"/>
    </w:pPr>
    <w:rPr>
      <w:b/>
      <w:sz w:val="22"/>
    </w:rPr>
  </w:style>
  <w:style w:type="paragraph" w:styleId="Heading7">
    <w:name w:val="heading 7"/>
    <w:basedOn w:val="Normal"/>
    <w:next w:val="Normal"/>
    <w:qFormat/>
    <w:rsid w:val="00A25673"/>
    <w:pPr>
      <w:numPr>
        <w:ilvl w:val="6"/>
        <w:numId w:val="3"/>
      </w:numPr>
      <w:spacing w:before="240" w:after="60"/>
      <w:outlineLvl w:val="6"/>
    </w:pPr>
  </w:style>
  <w:style w:type="paragraph" w:styleId="Heading8">
    <w:name w:val="heading 8"/>
    <w:basedOn w:val="Normal"/>
    <w:next w:val="Normal"/>
    <w:qFormat/>
    <w:rsid w:val="00A25673"/>
    <w:pPr>
      <w:numPr>
        <w:ilvl w:val="7"/>
        <w:numId w:val="3"/>
      </w:numPr>
      <w:spacing w:before="240" w:after="60"/>
      <w:outlineLvl w:val="7"/>
    </w:pPr>
    <w:rPr>
      <w:i/>
    </w:rPr>
  </w:style>
  <w:style w:type="paragraph" w:styleId="Heading9">
    <w:name w:val="heading 9"/>
    <w:basedOn w:val="Normal"/>
    <w:next w:val="Normal"/>
    <w:qFormat/>
    <w:rsid w:val="00A25673"/>
    <w:pPr>
      <w:numPr>
        <w:ilvl w:val="8"/>
        <w:numId w:val="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rsid w:val="00A25673"/>
    <w:pPr>
      <w:spacing w:before="100" w:beforeAutospacing="1"/>
      <w:jc w:val="center"/>
      <w:outlineLvl w:val="0"/>
    </w:pPr>
    <w:rPr>
      <w:rFonts w:ascii="Arial" w:hAnsi="Arial"/>
      <w:b/>
      <w:kern w:val="28"/>
      <w:sz w:val="36"/>
    </w:rPr>
  </w:style>
  <w:style w:type="paragraph" w:styleId="Footer">
    <w:name w:val="footer"/>
    <w:basedOn w:val="Normal"/>
    <w:autoRedefine/>
    <w:rsid w:val="009165E5"/>
    <w:pPr>
      <w:tabs>
        <w:tab w:val="center" w:pos="5040"/>
        <w:tab w:val="right" w:pos="10080"/>
      </w:tabs>
      <w:spacing w:after="0"/>
      <w:ind w:right="680"/>
      <w:jc w:val="right"/>
    </w:pPr>
    <w:rPr>
      <w:rFonts w:ascii="Georgia" w:hAnsi="Georgia"/>
      <w:i/>
      <w:sz w:val="16"/>
      <w:szCs w:val="16"/>
    </w:rPr>
  </w:style>
  <w:style w:type="paragraph" w:styleId="Header">
    <w:name w:val="header"/>
    <w:basedOn w:val="Normal"/>
    <w:autoRedefine/>
    <w:rsid w:val="00A25673"/>
    <w:pPr>
      <w:tabs>
        <w:tab w:val="center" w:pos="5040"/>
        <w:tab w:val="right" w:pos="10080"/>
      </w:tabs>
      <w:spacing w:after="0"/>
    </w:pPr>
    <w:rPr>
      <w:i/>
      <w:sz w:val="18"/>
      <w:szCs w:val="18"/>
    </w:rPr>
  </w:style>
  <w:style w:type="paragraph" w:customStyle="1" w:styleId="Author">
    <w:name w:val="Author"/>
    <w:basedOn w:val="Normal"/>
    <w:rsid w:val="00A25673"/>
    <w:pPr>
      <w:spacing w:after="0"/>
      <w:jc w:val="center"/>
    </w:pPr>
    <w:rPr>
      <w:b/>
      <w:color w:val="000000"/>
      <w:sz w:val="24"/>
    </w:rPr>
  </w:style>
  <w:style w:type="character" w:styleId="PageNumber">
    <w:name w:val="page number"/>
    <w:basedOn w:val="DefaultParagraphFont"/>
    <w:rsid w:val="00A25673"/>
  </w:style>
  <w:style w:type="paragraph" w:styleId="BlockText">
    <w:name w:val="Block Text"/>
    <w:basedOn w:val="Normal"/>
    <w:rsid w:val="00A25673"/>
    <w:pPr>
      <w:ind w:left="1440" w:right="1440"/>
    </w:pPr>
  </w:style>
  <w:style w:type="paragraph" w:styleId="Caption">
    <w:name w:val="caption"/>
    <w:basedOn w:val="Normal"/>
    <w:next w:val="Normal"/>
    <w:qFormat/>
    <w:rsid w:val="00A25673"/>
    <w:pPr>
      <w:keepNext/>
      <w:spacing w:before="120"/>
      <w:jc w:val="center"/>
    </w:pPr>
    <w:rPr>
      <w:b/>
      <w:sz w:val="18"/>
    </w:rPr>
  </w:style>
  <w:style w:type="paragraph" w:styleId="Closing">
    <w:name w:val="Closing"/>
    <w:basedOn w:val="Normal"/>
    <w:rsid w:val="00A25673"/>
    <w:pPr>
      <w:ind w:left="4320"/>
    </w:pPr>
  </w:style>
  <w:style w:type="paragraph" w:styleId="CommentText">
    <w:name w:val="annotation text"/>
    <w:basedOn w:val="Normal"/>
    <w:semiHidden/>
    <w:rsid w:val="00A25673"/>
  </w:style>
  <w:style w:type="paragraph" w:styleId="Date">
    <w:name w:val="Date"/>
    <w:basedOn w:val="Normal"/>
    <w:next w:val="Normal"/>
    <w:rsid w:val="00A25673"/>
  </w:style>
  <w:style w:type="paragraph" w:styleId="DocumentMap">
    <w:name w:val="Document Map"/>
    <w:basedOn w:val="Normal"/>
    <w:semiHidden/>
    <w:rsid w:val="00A25673"/>
    <w:pPr>
      <w:shd w:val="clear" w:color="auto" w:fill="000080"/>
    </w:pPr>
    <w:rPr>
      <w:rFonts w:ascii="Tahoma" w:hAnsi="Tahoma"/>
    </w:rPr>
  </w:style>
  <w:style w:type="paragraph" w:styleId="FootnoteText">
    <w:name w:val="footnote text"/>
    <w:basedOn w:val="Normal"/>
    <w:semiHidden/>
    <w:rsid w:val="00A25673"/>
    <w:pPr>
      <w:tabs>
        <w:tab w:val="left" w:pos="360"/>
      </w:tabs>
    </w:pPr>
  </w:style>
  <w:style w:type="paragraph" w:styleId="Index1">
    <w:name w:val="index 1"/>
    <w:basedOn w:val="Normal"/>
    <w:next w:val="Normal"/>
    <w:autoRedefine/>
    <w:semiHidden/>
    <w:rsid w:val="00A25673"/>
    <w:pPr>
      <w:ind w:left="240" w:hanging="240"/>
    </w:pPr>
  </w:style>
  <w:style w:type="paragraph" w:styleId="Index2">
    <w:name w:val="index 2"/>
    <w:basedOn w:val="Normal"/>
    <w:next w:val="Normal"/>
    <w:autoRedefine/>
    <w:semiHidden/>
    <w:rsid w:val="00A25673"/>
    <w:pPr>
      <w:ind w:left="480" w:hanging="240"/>
    </w:pPr>
  </w:style>
  <w:style w:type="paragraph" w:styleId="Index3">
    <w:name w:val="index 3"/>
    <w:basedOn w:val="Normal"/>
    <w:next w:val="Normal"/>
    <w:autoRedefine/>
    <w:semiHidden/>
    <w:rsid w:val="00A25673"/>
    <w:pPr>
      <w:ind w:left="720" w:hanging="240"/>
    </w:pPr>
  </w:style>
  <w:style w:type="paragraph" w:styleId="Index4">
    <w:name w:val="index 4"/>
    <w:basedOn w:val="Normal"/>
    <w:next w:val="Normal"/>
    <w:autoRedefine/>
    <w:semiHidden/>
    <w:rsid w:val="00A25673"/>
    <w:pPr>
      <w:ind w:left="960" w:hanging="240"/>
    </w:pPr>
  </w:style>
  <w:style w:type="paragraph" w:styleId="Index5">
    <w:name w:val="index 5"/>
    <w:basedOn w:val="Normal"/>
    <w:next w:val="Normal"/>
    <w:autoRedefine/>
    <w:semiHidden/>
    <w:rsid w:val="00A25673"/>
    <w:pPr>
      <w:ind w:left="1200" w:hanging="240"/>
    </w:pPr>
  </w:style>
  <w:style w:type="paragraph" w:styleId="Index6">
    <w:name w:val="index 6"/>
    <w:basedOn w:val="Normal"/>
    <w:next w:val="Normal"/>
    <w:autoRedefine/>
    <w:semiHidden/>
    <w:rsid w:val="00A25673"/>
    <w:pPr>
      <w:ind w:left="1440" w:hanging="240"/>
    </w:pPr>
  </w:style>
  <w:style w:type="paragraph" w:styleId="Index7">
    <w:name w:val="index 7"/>
    <w:basedOn w:val="Normal"/>
    <w:next w:val="Normal"/>
    <w:autoRedefine/>
    <w:semiHidden/>
    <w:rsid w:val="00A25673"/>
    <w:pPr>
      <w:ind w:left="1680" w:hanging="240"/>
    </w:pPr>
  </w:style>
  <w:style w:type="paragraph" w:styleId="Index8">
    <w:name w:val="index 8"/>
    <w:basedOn w:val="Normal"/>
    <w:next w:val="Normal"/>
    <w:autoRedefine/>
    <w:semiHidden/>
    <w:rsid w:val="00A25673"/>
    <w:pPr>
      <w:ind w:left="1920" w:hanging="240"/>
    </w:pPr>
  </w:style>
  <w:style w:type="paragraph" w:styleId="Index9">
    <w:name w:val="index 9"/>
    <w:basedOn w:val="Normal"/>
    <w:next w:val="Normal"/>
    <w:autoRedefine/>
    <w:semiHidden/>
    <w:rsid w:val="00A25673"/>
    <w:pPr>
      <w:ind w:left="2160" w:hanging="240"/>
    </w:pPr>
  </w:style>
  <w:style w:type="paragraph" w:styleId="IndexHeading">
    <w:name w:val="index heading"/>
    <w:basedOn w:val="Normal"/>
    <w:next w:val="Index1"/>
    <w:semiHidden/>
    <w:rsid w:val="00A25673"/>
    <w:rPr>
      <w:rFonts w:ascii="Arial" w:hAnsi="Arial"/>
      <w:b/>
    </w:rPr>
  </w:style>
  <w:style w:type="paragraph" w:styleId="List">
    <w:name w:val="List"/>
    <w:basedOn w:val="Normal"/>
    <w:rsid w:val="00A25673"/>
    <w:pPr>
      <w:ind w:left="360" w:hanging="360"/>
    </w:pPr>
  </w:style>
  <w:style w:type="paragraph" w:styleId="List2">
    <w:name w:val="List 2"/>
    <w:basedOn w:val="Normal"/>
    <w:rsid w:val="00A25673"/>
    <w:pPr>
      <w:ind w:left="720" w:hanging="360"/>
    </w:pPr>
  </w:style>
  <w:style w:type="paragraph" w:styleId="List3">
    <w:name w:val="List 3"/>
    <w:basedOn w:val="Normal"/>
    <w:rsid w:val="00A25673"/>
    <w:pPr>
      <w:ind w:left="1080" w:hanging="360"/>
    </w:pPr>
  </w:style>
  <w:style w:type="paragraph" w:styleId="List4">
    <w:name w:val="List 4"/>
    <w:basedOn w:val="Normal"/>
    <w:rsid w:val="00A25673"/>
    <w:pPr>
      <w:ind w:left="1440" w:hanging="360"/>
    </w:pPr>
  </w:style>
  <w:style w:type="paragraph" w:styleId="List5">
    <w:name w:val="List 5"/>
    <w:basedOn w:val="Normal"/>
    <w:rsid w:val="00A25673"/>
    <w:pPr>
      <w:ind w:left="1800" w:hanging="360"/>
    </w:pPr>
  </w:style>
  <w:style w:type="paragraph" w:styleId="ListBullet">
    <w:name w:val="List Bullet"/>
    <w:basedOn w:val="Normal"/>
    <w:autoRedefine/>
    <w:rsid w:val="00A25673"/>
    <w:pPr>
      <w:numPr>
        <w:numId w:val="4"/>
      </w:numPr>
    </w:pPr>
  </w:style>
  <w:style w:type="paragraph" w:styleId="ListBullet2">
    <w:name w:val="List Bullet 2"/>
    <w:basedOn w:val="Normal"/>
    <w:autoRedefine/>
    <w:rsid w:val="00A25673"/>
    <w:pPr>
      <w:tabs>
        <w:tab w:val="num" w:pos="720"/>
      </w:tabs>
      <w:ind w:left="720" w:hanging="720"/>
    </w:pPr>
  </w:style>
  <w:style w:type="paragraph" w:styleId="ListBullet3">
    <w:name w:val="List Bullet 3"/>
    <w:basedOn w:val="Normal"/>
    <w:autoRedefine/>
    <w:rsid w:val="00A25673"/>
    <w:pPr>
      <w:tabs>
        <w:tab w:val="num" w:pos="720"/>
      </w:tabs>
      <w:ind w:left="720" w:hanging="720"/>
    </w:pPr>
  </w:style>
  <w:style w:type="paragraph" w:styleId="ListBullet4">
    <w:name w:val="List Bullet 4"/>
    <w:basedOn w:val="Normal"/>
    <w:autoRedefine/>
    <w:rsid w:val="00A25673"/>
    <w:pPr>
      <w:tabs>
        <w:tab w:val="num" w:pos="720"/>
      </w:tabs>
      <w:ind w:left="720" w:hanging="720"/>
    </w:pPr>
  </w:style>
  <w:style w:type="paragraph" w:styleId="ListBullet5">
    <w:name w:val="List Bullet 5"/>
    <w:basedOn w:val="Normal"/>
    <w:autoRedefine/>
    <w:rsid w:val="00A25673"/>
    <w:pPr>
      <w:tabs>
        <w:tab w:val="num" w:pos="720"/>
      </w:tabs>
      <w:ind w:left="720" w:hanging="720"/>
    </w:pPr>
  </w:style>
  <w:style w:type="paragraph" w:styleId="ListContinue">
    <w:name w:val="List Continue"/>
    <w:basedOn w:val="Normal"/>
    <w:rsid w:val="00A25673"/>
    <w:pPr>
      <w:ind w:left="360"/>
    </w:pPr>
  </w:style>
  <w:style w:type="paragraph" w:styleId="ListContinue2">
    <w:name w:val="List Continue 2"/>
    <w:basedOn w:val="Normal"/>
    <w:rsid w:val="00A25673"/>
    <w:pPr>
      <w:ind w:left="720"/>
    </w:pPr>
  </w:style>
  <w:style w:type="paragraph" w:styleId="ListContinue3">
    <w:name w:val="List Continue 3"/>
    <w:basedOn w:val="Normal"/>
    <w:rsid w:val="00A25673"/>
    <w:pPr>
      <w:ind w:left="1080"/>
    </w:pPr>
  </w:style>
  <w:style w:type="paragraph" w:styleId="ListContinue4">
    <w:name w:val="List Continue 4"/>
    <w:basedOn w:val="Normal"/>
    <w:rsid w:val="00A25673"/>
    <w:pPr>
      <w:ind w:left="1440"/>
    </w:pPr>
  </w:style>
  <w:style w:type="paragraph" w:styleId="ListContinue5">
    <w:name w:val="List Continue 5"/>
    <w:basedOn w:val="Normal"/>
    <w:rsid w:val="00A25673"/>
    <w:pPr>
      <w:ind w:left="1800"/>
    </w:pPr>
  </w:style>
  <w:style w:type="paragraph" w:styleId="ListNumber">
    <w:name w:val="List Number"/>
    <w:basedOn w:val="Normal"/>
    <w:rsid w:val="00A25673"/>
    <w:pPr>
      <w:tabs>
        <w:tab w:val="num" w:pos="720"/>
      </w:tabs>
      <w:ind w:left="720" w:hanging="720"/>
    </w:pPr>
  </w:style>
  <w:style w:type="paragraph" w:styleId="ListNumber2">
    <w:name w:val="List Number 2"/>
    <w:basedOn w:val="Normal"/>
    <w:rsid w:val="00A25673"/>
    <w:pPr>
      <w:tabs>
        <w:tab w:val="num" w:pos="720"/>
      </w:tabs>
      <w:ind w:left="720" w:hanging="720"/>
    </w:pPr>
  </w:style>
  <w:style w:type="paragraph" w:styleId="ListNumber3">
    <w:name w:val="List Number 3"/>
    <w:basedOn w:val="Normal"/>
    <w:rsid w:val="00A25673"/>
    <w:pPr>
      <w:tabs>
        <w:tab w:val="num" w:pos="720"/>
      </w:tabs>
      <w:ind w:left="720" w:hanging="720"/>
    </w:pPr>
  </w:style>
  <w:style w:type="paragraph" w:styleId="ListNumber4">
    <w:name w:val="List Number 4"/>
    <w:basedOn w:val="Normal"/>
    <w:rsid w:val="00A25673"/>
    <w:pPr>
      <w:tabs>
        <w:tab w:val="num" w:pos="720"/>
      </w:tabs>
      <w:ind w:left="720" w:hanging="720"/>
    </w:pPr>
  </w:style>
  <w:style w:type="paragraph" w:styleId="ListNumber5">
    <w:name w:val="List Number 5"/>
    <w:basedOn w:val="Normal"/>
    <w:rsid w:val="00A25673"/>
    <w:pPr>
      <w:tabs>
        <w:tab w:val="num" w:pos="720"/>
      </w:tabs>
      <w:ind w:left="720" w:hanging="720"/>
    </w:pPr>
  </w:style>
  <w:style w:type="paragraph" w:styleId="MacroText">
    <w:name w:val="macro"/>
    <w:semiHidden/>
    <w:rsid w:val="00A256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A2567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rsid w:val="00A25673"/>
  </w:style>
  <w:style w:type="paragraph" w:styleId="NormalIndent">
    <w:name w:val="Normal Indent"/>
    <w:basedOn w:val="Normal"/>
    <w:rsid w:val="00A25673"/>
    <w:pPr>
      <w:ind w:left="720"/>
    </w:pPr>
  </w:style>
  <w:style w:type="paragraph" w:styleId="NoteHeading">
    <w:name w:val="Note Heading"/>
    <w:basedOn w:val="Normal"/>
    <w:next w:val="Normal"/>
    <w:rsid w:val="00A25673"/>
  </w:style>
  <w:style w:type="paragraph" w:styleId="PlainText">
    <w:name w:val="Plain Text"/>
    <w:basedOn w:val="Normal"/>
    <w:rsid w:val="00A25673"/>
    <w:rPr>
      <w:rFonts w:ascii="Courier New" w:hAnsi="Courier New"/>
    </w:rPr>
  </w:style>
  <w:style w:type="paragraph" w:styleId="Salutation">
    <w:name w:val="Salutation"/>
    <w:basedOn w:val="Normal"/>
    <w:next w:val="Normal"/>
    <w:rsid w:val="00A25673"/>
  </w:style>
  <w:style w:type="paragraph" w:styleId="Signature">
    <w:name w:val="Signature"/>
    <w:basedOn w:val="Normal"/>
    <w:rsid w:val="00A25673"/>
    <w:pPr>
      <w:ind w:left="4320"/>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TableofAuthorities">
    <w:name w:val="table of authorities"/>
    <w:basedOn w:val="Normal"/>
    <w:next w:val="Normal"/>
    <w:semiHidden/>
    <w:rsid w:val="00A25673"/>
    <w:pPr>
      <w:ind w:left="240" w:hanging="240"/>
    </w:pPr>
  </w:style>
  <w:style w:type="paragraph" w:styleId="TableofFigures">
    <w:name w:val="table of figures"/>
    <w:basedOn w:val="Normal"/>
    <w:next w:val="Normal"/>
    <w:semiHidden/>
    <w:rsid w:val="00A25673"/>
    <w:pPr>
      <w:ind w:left="480" w:hanging="480"/>
    </w:pPr>
  </w:style>
  <w:style w:type="paragraph" w:styleId="TOAHeading">
    <w:name w:val="toa heading"/>
    <w:basedOn w:val="Normal"/>
    <w:next w:val="Normal"/>
    <w:semiHidden/>
    <w:rsid w:val="00A25673"/>
    <w:pPr>
      <w:spacing w:before="120"/>
    </w:pPr>
    <w:rPr>
      <w:rFonts w:ascii="Arial" w:hAnsi="Arial"/>
      <w:b/>
    </w:rPr>
  </w:style>
  <w:style w:type="paragraph" w:styleId="TOC1">
    <w:name w:val="toc 1"/>
    <w:basedOn w:val="Normal"/>
    <w:next w:val="Normal"/>
    <w:autoRedefine/>
    <w:semiHidden/>
    <w:rsid w:val="00A25673"/>
  </w:style>
  <w:style w:type="paragraph" w:styleId="TOC2">
    <w:name w:val="toc 2"/>
    <w:basedOn w:val="Normal"/>
    <w:next w:val="Normal"/>
    <w:autoRedefine/>
    <w:semiHidden/>
    <w:rsid w:val="00A25673"/>
    <w:pPr>
      <w:ind w:left="240"/>
    </w:pPr>
  </w:style>
  <w:style w:type="paragraph" w:styleId="TOC3">
    <w:name w:val="toc 3"/>
    <w:basedOn w:val="Normal"/>
    <w:next w:val="Normal"/>
    <w:autoRedefine/>
    <w:semiHidden/>
    <w:rsid w:val="00A25673"/>
    <w:pPr>
      <w:ind w:left="480"/>
    </w:pPr>
  </w:style>
  <w:style w:type="paragraph" w:styleId="TOC4">
    <w:name w:val="toc 4"/>
    <w:basedOn w:val="Normal"/>
    <w:next w:val="Normal"/>
    <w:autoRedefine/>
    <w:semiHidden/>
    <w:rsid w:val="00A25673"/>
    <w:pPr>
      <w:ind w:left="720"/>
    </w:pPr>
  </w:style>
  <w:style w:type="paragraph" w:styleId="TOC5">
    <w:name w:val="toc 5"/>
    <w:basedOn w:val="Normal"/>
    <w:next w:val="Normal"/>
    <w:autoRedefine/>
    <w:semiHidden/>
    <w:rsid w:val="00A25673"/>
    <w:pPr>
      <w:ind w:left="960"/>
    </w:pPr>
  </w:style>
  <w:style w:type="paragraph" w:styleId="TOC6">
    <w:name w:val="toc 6"/>
    <w:basedOn w:val="Normal"/>
    <w:next w:val="Normal"/>
    <w:autoRedefine/>
    <w:semiHidden/>
    <w:rsid w:val="00A25673"/>
    <w:pPr>
      <w:ind w:left="1200"/>
    </w:pPr>
  </w:style>
  <w:style w:type="paragraph" w:styleId="TOC7">
    <w:name w:val="toc 7"/>
    <w:basedOn w:val="Normal"/>
    <w:next w:val="Normal"/>
    <w:autoRedefine/>
    <w:semiHidden/>
    <w:rsid w:val="00A25673"/>
    <w:pPr>
      <w:ind w:left="1440"/>
    </w:pPr>
  </w:style>
  <w:style w:type="paragraph" w:styleId="TOC8">
    <w:name w:val="toc 8"/>
    <w:basedOn w:val="Normal"/>
    <w:next w:val="Normal"/>
    <w:autoRedefine/>
    <w:semiHidden/>
    <w:rsid w:val="00A25673"/>
    <w:pPr>
      <w:ind w:left="1680"/>
    </w:pPr>
  </w:style>
  <w:style w:type="paragraph" w:styleId="TOC9">
    <w:name w:val="toc 9"/>
    <w:basedOn w:val="Normal"/>
    <w:next w:val="Normal"/>
    <w:autoRedefine/>
    <w:semiHidden/>
    <w:rsid w:val="00A25673"/>
    <w:pPr>
      <w:ind w:left="1920"/>
    </w:pPr>
  </w:style>
  <w:style w:type="character" w:styleId="FootnoteReference">
    <w:name w:val="footnote reference"/>
    <w:semiHidden/>
    <w:rsid w:val="00A25673"/>
    <w:rPr>
      <w:vertAlign w:val="superscript"/>
    </w:rPr>
  </w:style>
  <w:style w:type="paragraph" w:customStyle="1" w:styleId="Bullet">
    <w:name w:val="Bullet"/>
    <w:basedOn w:val="Normal"/>
    <w:rsid w:val="00A25673"/>
    <w:pPr>
      <w:tabs>
        <w:tab w:val="left" w:pos="180"/>
      </w:tabs>
      <w:overflowPunct w:val="0"/>
      <w:autoSpaceDE w:val="0"/>
      <w:autoSpaceDN w:val="0"/>
      <w:adjustRightInd w:val="0"/>
      <w:spacing w:after="80"/>
      <w:ind w:left="180" w:hanging="180"/>
      <w:textAlignment w:val="baseline"/>
    </w:pPr>
  </w:style>
  <w:style w:type="paragraph" w:customStyle="1" w:styleId="Paper-Title">
    <w:name w:val="Paper-Title"/>
    <w:basedOn w:val="Normal"/>
    <w:rsid w:val="00A25673"/>
    <w:pPr>
      <w:overflowPunct w:val="0"/>
      <w:autoSpaceDE w:val="0"/>
      <w:autoSpaceDN w:val="0"/>
      <w:adjustRightInd w:val="0"/>
      <w:jc w:val="center"/>
      <w:textAlignment w:val="baseline"/>
    </w:pPr>
    <w:rPr>
      <w:rFonts w:ascii="Helvetica" w:hAnsi="Helvetica"/>
      <w:b/>
      <w:sz w:val="36"/>
    </w:rPr>
  </w:style>
  <w:style w:type="paragraph" w:customStyle="1" w:styleId="References">
    <w:name w:val="References"/>
    <w:basedOn w:val="Normal"/>
    <w:autoRedefine/>
    <w:rsid w:val="00A25673"/>
    <w:pPr>
      <w:tabs>
        <w:tab w:val="num" w:pos="720"/>
      </w:tabs>
      <w:overflowPunct w:val="0"/>
      <w:autoSpaceDE w:val="0"/>
      <w:autoSpaceDN w:val="0"/>
      <w:adjustRightInd w:val="0"/>
      <w:spacing w:after="80"/>
      <w:ind w:left="720" w:hanging="720"/>
      <w:textAlignment w:val="baseline"/>
    </w:pPr>
  </w:style>
  <w:style w:type="character" w:styleId="CommentReference">
    <w:name w:val="annotation reference"/>
    <w:semiHidden/>
    <w:rsid w:val="00A25673"/>
    <w:rPr>
      <w:sz w:val="16"/>
    </w:rPr>
  </w:style>
  <w:style w:type="paragraph" w:customStyle="1" w:styleId="Abstract">
    <w:name w:val="Abstract"/>
    <w:basedOn w:val="Heading1"/>
    <w:rsid w:val="00A25673"/>
    <w:pPr>
      <w:spacing w:before="40"/>
      <w:outlineLvl w:val="9"/>
    </w:pPr>
    <w:rPr>
      <w:rFonts w:ascii="Times New Roman" w:hAnsi="Times New Roman"/>
      <w:kern w:val="28"/>
      <w:sz w:val="24"/>
    </w:rPr>
  </w:style>
  <w:style w:type="character" w:styleId="Hyperlink">
    <w:name w:val="Hyperlink"/>
    <w:rsid w:val="00A25673"/>
    <w:rPr>
      <w:color w:val="0000FF"/>
      <w:u w:val="single"/>
    </w:rPr>
  </w:style>
  <w:style w:type="paragraph" w:customStyle="1" w:styleId="Affiliation">
    <w:name w:val="Affiliation"/>
    <w:basedOn w:val="Author"/>
    <w:rsid w:val="00A25673"/>
    <w:rPr>
      <w:b w:val="0"/>
    </w:rPr>
  </w:style>
  <w:style w:type="paragraph" w:customStyle="1" w:styleId="Figure">
    <w:name w:val="Figure"/>
    <w:basedOn w:val="Normal"/>
    <w:rsid w:val="00A25673"/>
    <w:pPr>
      <w:spacing w:after="0"/>
    </w:pPr>
  </w:style>
  <w:style w:type="paragraph" w:customStyle="1" w:styleId="Copyright">
    <w:name w:val="Copyright"/>
    <w:basedOn w:val="Normal"/>
    <w:rsid w:val="00A25673"/>
    <w:pPr>
      <w:framePr w:w="4680" w:h="1977" w:hRule="exact" w:hSpace="187" w:wrap="auto" w:vAnchor="page" w:hAnchor="page" w:x="1155" w:y="12605"/>
      <w:spacing w:after="0"/>
    </w:pPr>
    <w:rPr>
      <w:sz w:val="16"/>
    </w:rPr>
  </w:style>
  <w:style w:type="paragraph" w:customStyle="1" w:styleId="cell">
    <w:name w:val="cell"/>
    <w:basedOn w:val="Normal"/>
    <w:rsid w:val="00A25673"/>
    <w:pPr>
      <w:keepNext/>
      <w:keepLines/>
      <w:jc w:val="center"/>
    </w:pPr>
    <w:rPr>
      <w:b/>
    </w:rPr>
  </w:style>
  <w:style w:type="character" w:customStyle="1" w:styleId="v8n000000">
    <w:name w:val="v8n000000"/>
    <w:basedOn w:val="DefaultParagraphFont"/>
    <w:rsid w:val="00A25673"/>
  </w:style>
  <w:style w:type="paragraph" w:customStyle="1" w:styleId="TableText">
    <w:name w:val="Table Text"/>
    <w:basedOn w:val="Normal"/>
    <w:rsid w:val="00A25673"/>
    <w:pPr>
      <w:keepLines/>
      <w:spacing w:before="40" w:after="40"/>
      <w:jc w:val="left"/>
    </w:pPr>
  </w:style>
  <w:style w:type="character" w:styleId="FollowedHyperlink">
    <w:name w:val="FollowedHyperlink"/>
    <w:rsid w:val="00A25673"/>
    <w:rPr>
      <w:color w:val="800080"/>
      <w:u w:val="single"/>
    </w:rPr>
  </w:style>
  <w:style w:type="paragraph" w:styleId="BalloonText">
    <w:name w:val="Balloon Text"/>
    <w:basedOn w:val="Normal"/>
    <w:semiHidden/>
    <w:rsid w:val="00A25673"/>
    <w:rPr>
      <w:rFonts w:ascii="Tahoma" w:hAnsi="Tahoma" w:cs="Tahoma"/>
      <w:sz w:val="16"/>
      <w:szCs w:val="16"/>
    </w:rPr>
  </w:style>
  <w:style w:type="paragraph" w:customStyle="1" w:styleId="StyleAriel12ptBoldLeftAfter0pt">
    <w:name w:val="Style Ariel 12 pt Bold Left After:  0 pt"/>
    <w:basedOn w:val="Normal"/>
    <w:autoRedefine/>
    <w:rsid w:val="00A25673"/>
    <w:pPr>
      <w:spacing w:after="0"/>
      <w:jc w:val="left"/>
    </w:pPr>
    <w:rPr>
      <w:rFonts w:ascii="Arial" w:hAnsi="Arial"/>
      <w:b/>
      <w:bCs/>
      <w:sz w:val="24"/>
    </w:rPr>
  </w:style>
  <w:style w:type="paragraph" w:styleId="CommentSubject">
    <w:name w:val="annotation subject"/>
    <w:basedOn w:val="CommentText"/>
    <w:next w:val="CommentText"/>
    <w:semiHidden/>
    <w:rsid w:val="00A25673"/>
    <w:rPr>
      <w:b/>
      <w:bCs/>
    </w:rPr>
  </w:style>
  <w:style w:type="paragraph" w:customStyle="1" w:styleId="TrackName">
    <w:name w:val="TrackName"/>
    <w:basedOn w:val="Normal"/>
    <w:rsid w:val="00464DE1"/>
    <w:pPr>
      <w:jc w:val="center"/>
    </w:pPr>
    <w:rPr>
      <w:rFonts w:ascii="Georgia" w:hAnsi="Georgia"/>
      <w:i/>
      <w:sz w:val="24"/>
    </w:rPr>
  </w:style>
  <w:style w:type="table" w:customStyle="1" w:styleId="a">
    <w:basedOn w:val="TableNormal1"/>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40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ew.precisionconference.com/amcis22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R9eIA8JgWALky5RM0i2wd5oLzQ==">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84AD6C-6497-3243-825E-4210C6DA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1727</Words>
  <Characters>9487</Characters>
  <Application>Microsoft Office Word</Application>
  <DocSecurity>0</DocSecurity>
  <Lines>220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pare</dc:creator>
  <cp:lastModifiedBy>Zhang, Jingjing</cp:lastModifiedBy>
  <cp:revision>12</cp:revision>
  <dcterms:created xsi:type="dcterms:W3CDTF">2022-02-18T19:53:00Z</dcterms:created>
  <dcterms:modified xsi:type="dcterms:W3CDTF">2022-04-08T18:04:00Z</dcterms:modified>
</cp:coreProperties>
</file>